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538A" w14:textId="460FD1F7" w:rsidR="00950B4B" w:rsidRDefault="00FA760F" w:rsidP="00950B4B">
      <w:pPr>
        <w:snapToGrid w:val="0"/>
        <w:spacing w:after="120" w:line="240" w:lineRule="auto"/>
        <w:ind w:left="2160" w:firstLine="720"/>
        <w:jc w:val="center"/>
        <w:rPr>
          <w:rFonts w:ascii="Trebuchet MS" w:hAnsi="Trebuchet MS"/>
          <w:b/>
        </w:rPr>
      </w:pPr>
      <w:r w:rsidRPr="00E273D2">
        <w:rPr>
          <w:rFonts w:ascii="Trebuchet MS" w:hAnsi="Trebuchet MS"/>
          <w:b/>
          <w:noProof/>
          <w:color w:val="0070C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DB7AFBE" wp14:editId="0FFEDB6E">
            <wp:simplePos x="0" y="0"/>
            <wp:positionH relativeFrom="margin">
              <wp:posOffset>99695</wp:posOffset>
            </wp:positionH>
            <wp:positionV relativeFrom="margin">
              <wp:posOffset>23495</wp:posOffset>
            </wp:positionV>
            <wp:extent cx="1363980" cy="1363980"/>
            <wp:effectExtent l="0" t="0" r="0" b="0"/>
            <wp:wrapThrough wrapText="bothSides">
              <wp:wrapPolygon edited="0">
                <wp:start x="9654" y="302"/>
                <wp:lineTo x="4223" y="5430"/>
                <wp:lineTo x="3620" y="7844"/>
                <wp:lineTo x="3922" y="9654"/>
                <wp:lineTo x="5128" y="10559"/>
                <wp:lineTo x="2715" y="13877"/>
                <wp:lineTo x="3318" y="17799"/>
                <wp:lineTo x="5128" y="18101"/>
                <wp:lineTo x="15385" y="18704"/>
                <wp:lineTo x="16894" y="18704"/>
                <wp:lineTo x="19006" y="15084"/>
                <wp:lineTo x="17196" y="10257"/>
                <wp:lineTo x="17497" y="7240"/>
                <wp:lineTo x="16894" y="5430"/>
                <wp:lineTo x="11765" y="302"/>
                <wp:lineTo x="9654" y="302"/>
              </wp:wrapPolygon>
            </wp:wrapThrough>
            <wp:docPr id="9" name="Picture 1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CC3E0" w14:textId="77777777" w:rsidR="00E273D2" w:rsidRPr="00FA760F" w:rsidRDefault="00995C84" w:rsidP="00950B4B">
      <w:pPr>
        <w:snapToGrid w:val="0"/>
        <w:spacing w:after="120" w:line="240" w:lineRule="auto"/>
        <w:jc w:val="center"/>
        <w:rPr>
          <w:rFonts w:ascii="Poppins" w:hAnsi="Poppins" w:cs="Poppins"/>
          <w:b/>
          <w:color w:val="0070C0"/>
          <w:sz w:val="24"/>
          <w:szCs w:val="24"/>
        </w:rPr>
      </w:pPr>
      <w:r w:rsidRPr="00FA760F">
        <w:rPr>
          <w:rFonts w:ascii="Poppins" w:hAnsi="Poppins" w:cs="Poppins"/>
          <w:b/>
          <w:color w:val="0070C0"/>
          <w:sz w:val="24"/>
          <w:szCs w:val="24"/>
        </w:rPr>
        <w:t xml:space="preserve">Lessons </w:t>
      </w:r>
      <w:r w:rsidR="00950B4B" w:rsidRPr="00FA760F">
        <w:rPr>
          <w:rFonts w:ascii="Poppins" w:hAnsi="Poppins" w:cs="Poppins"/>
          <w:b/>
          <w:color w:val="0070C0"/>
          <w:sz w:val="24"/>
          <w:szCs w:val="24"/>
        </w:rPr>
        <w:t>Learned f</w:t>
      </w:r>
      <w:r w:rsidRPr="00FA760F">
        <w:rPr>
          <w:rFonts w:ascii="Poppins" w:hAnsi="Poppins" w:cs="Poppins"/>
          <w:b/>
          <w:color w:val="0070C0"/>
          <w:sz w:val="24"/>
          <w:szCs w:val="24"/>
        </w:rPr>
        <w:t xml:space="preserve">rom </w:t>
      </w:r>
    </w:p>
    <w:p w14:paraId="6923540B" w14:textId="516C629C" w:rsidR="00950B4B" w:rsidRPr="00FA760F" w:rsidRDefault="00995C84" w:rsidP="00950B4B">
      <w:pPr>
        <w:snapToGrid w:val="0"/>
        <w:spacing w:after="120" w:line="240" w:lineRule="auto"/>
        <w:jc w:val="center"/>
        <w:rPr>
          <w:rFonts w:ascii="Poppins" w:hAnsi="Poppins" w:cs="Poppins"/>
          <w:b/>
          <w:color w:val="0070C0"/>
          <w:sz w:val="24"/>
          <w:szCs w:val="24"/>
        </w:rPr>
      </w:pPr>
      <w:r w:rsidRPr="00FA760F">
        <w:rPr>
          <w:rFonts w:ascii="Poppins" w:hAnsi="Poppins" w:cs="Poppins"/>
          <w:b/>
          <w:color w:val="0070C0"/>
          <w:sz w:val="24"/>
          <w:szCs w:val="24"/>
        </w:rPr>
        <w:t>20</w:t>
      </w:r>
      <w:r w:rsidR="00D3321C" w:rsidRPr="00FA760F">
        <w:rPr>
          <w:rFonts w:ascii="Poppins" w:hAnsi="Poppins" w:cs="Poppins"/>
          <w:b/>
          <w:color w:val="0070C0"/>
          <w:sz w:val="24"/>
          <w:szCs w:val="24"/>
        </w:rPr>
        <w:t>2</w:t>
      </w:r>
      <w:r w:rsidR="00FA760F" w:rsidRPr="00FA760F">
        <w:rPr>
          <w:rFonts w:ascii="Poppins" w:hAnsi="Poppins" w:cs="Poppins"/>
          <w:b/>
          <w:color w:val="0070C0"/>
          <w:sz w:val="24"/>
          <w:szCs w:val="24"/>
        </w:rPr>
        <w:t>4</w:t>
      </w:r>
      <w:r w:rsidRPr="00FA760F">
        <w:rPr>
          <w:rFonts w:ascii="Poppins" w:hAnsi="Poppins" w:cs="Poppins"/>
          <w:b/>
          <w:color w:val="0070C0"/>
          <w:sz w:val="24"/>
          <w:szCs w:val="24"/>
        </w:rPr>
        <w:t xml:space="preserve"> </w:t>
      </w:r>
      <w:r w:rsidR="00FE4148" w:rsidRPr="00FA760F">
        <w:rPr>
          <w:rFonts w:ascii="Poppins" w:hAnsi="Poppins" w:cs="Poppins"/>
          <w:b/>
          <w:color w:val="0070C0"/>
          <w:sz w:val="24"/>
          <w:szCs w:val="24"/>
        </w:rPr>
        <w:t xml:space="preserve">Membership </w:t>
      </w:r>
      <w:r w:rsidRPr="00FA760F">
        <w:rPr>
          <w:rFonts w:ascii="Poppins" w:hAnsi="Poppins" w:cs="Poppins"/>
          <w:b/>
          <w:color w:val="0070C0"/>
          <w:sz w:val="24"/>
          <w:szCs w:val="24"/>
        </w:rPr>
        <w:t xml:space="preserve">Subscription </w:t>
      </w:r>
      <w:r w:rsidR="00950B4B" w:rsidRPr="00FA760F">
        <w:rPr>
          <w:rFonts w:ascii="Poppins" w:hAnsi="Poppins" w:cs="Poppins"/>
          <w:b/>
          <w:color w:val="0070C0"/>
          <w:sz w:val="24"/>
          <w:szCs w:val="24"/>
        </w:rPr>
        <w:t>Process</w:t>
      </w:r>
      <w:r w:rsidR="00E273D2" w:rsidRPr="00FA760F">
        <w:rPr>
          <w:rFonts w:ascii="Poppins" w:hAnsi="Poppins" w:cs="Poppins"/>
          <w:b/>
          <w:color w:val="0070C0"/>
          <w:sz w:val="24"/>
          <w:szCs w:val="24"/>
        </w:rPr>
        <w:t xml:space="preserve">  </w:t>
      </w:r>
    </w:p>
    <w:p w14:paraId="0B5C2AF4" w14:textId="77777777" w:rsidR="00950B4B" w:rsidRPr="00FA760F" w:rsidRDefault="00950B4B" w:rsidP="00D95184">
      <w:pPr>
        <w:snapToGrid w:val="0"/>
        <w:spacing w:after="0" w:line="240" w:lineRule="auto"/>
        <w:ind w:left="2160" w:firstLine="720"/>
        <w:jc w:val="center"/>
        <w:rPr>
          <w:rFonts w:ascii="Poppins" w:hAnsi="Poppins" w:cs="Poppins"/>
          <w:sz w:val="24"/>
          <w:szCs w:val="24"/>
        </w:rPr>
      </w:pPr>
    </w:p>
    <w:p w14:paraId="69E876E7" w14:textId="77777777" w:rsidR="00193D7C" w:rsidRDefault="00193D7C" w:rsidP="00BD4AB6">
      <w:pPr>
        <w:snapToGrid w:val="0"/>
        <w:spacing w:after="80" w:line="240" w:lineRule="auto"/>
        <w:ind w:left="3174" w:hanging="1734"/>
        <w:jc w:val="both"/>
        <w:rPr>
          <w:rFonts w:ascii="Trebuchet MS" w:hAnsi="Trebuchet MS"/>
          <w:b/>
          <w:bCs/>
          <w:color w:val="000000" w:themeColor="text1"/>
        </w:rPr>
      </w:pPr>
    </w:p>
    <w:p w14:paraId="162678D4" w14:textId="77777777" w:rsidR="00E273D2" w:rsidRDefault="00E273D2" w:rsidP="00637A9C">
      <w:pPr>
        <w:snapToGrid w:val="0"/>
        <w:spacing w:after="80" w:line="240" w:lineRule="auto"/>
        <w:ind w:left="2160" w:hanging="1734"/>
        <w:jc w:val="both"/>
        <w:rPr>
          <w:rFonts w:ascii="Trebuchet MS" w:hAnsi="Trebuchet MS"/>
          <w:b/>
          <w:bCs/>
          <w:color w:val="0070C0"/>
        </w:rPr>
      </w:pPr>
    </w:p>
    <w:p w14:paraId="5CF6089F" w14:textId="77777777" w:rsidR="00E273D2" w:rsidRDefault="00E273D2" w:rsidP="00637A9C">
      <w:pPr>
        <w:snapToGrid w:val="0"/>
        <w:spacing w:after="80" w:line="240" w:lineRule="auto"/>
        <w:ind w:left="2160" w:hanging="1734"/>
        <w:jc w:val="both"/>
        <w:rPr>
          <w:rFonts w:ascii="Trebuchet MS" w:hAnsi="Trebuchet MS"/>
          <w:b/>
          <w:bCs/>
          <w:color w:val="0070C0"/>
        </w:rPr>
      </w:pPr>
    </w:p>
    <w:p w14:paraId="65B5B106" w14:textId="77777777" w:rsidR="00DF2E4E" w:rsidRPr="00E273D2" w:rsidRDefault="00DF2E4E" w:rsidP="00637A9C">
      <w:pPr>
        <w:snapToGrid w:val="0"/>
        <w:spacing w:after="80" w:line="240" w:lineRule="auto"/>
        <w:ind w:left="2160" w:hanging="1734"/>
        <w:jc w:val="both"/>
        <w:rPr>
          <w:rFonts w:ascii="Poppins" w:hAnsi="Poppins" w:cs="Poppins"/>
          <w:b/>
          <w:bCs/>
          <w:color w:val="0070C0"/>
        </w:rPr>
      </w:pPr>
      <w:r w:rsidRPr="00E273D2">
        <w:rPr>
          <w:rFonts w:ascii="Poppins" w:hAnsi="Poppins" w:cs="Poppins"/>
          <w:b/>
          <w:bCs/>
          <w:color w:val="0070C0"/>
        </w:rPr>
        <w:t>UNIT</w:t>
      </w:r>
      <w:r w:rsidR="00121DCC" w:rsidRPr="00E273D2">
        <w:rPr>
          <w:rFonts w:ascii="Poppins" w:hAnsi="Poppins" w:cs="Poppins"/>
          <w:b/>
          <w:bCs/>
          <w:color w:val="0070C0"/>
        </w:rPr>
        <w:t xml:space="preserve"> LEADERS</w:t>
      </w:r>
    </w:p>
    <w:p w14:paraId="0655174A" w14:textId="77777777" w:rsidR="00995C84" w:rsidRPr="00E273D2" w:rsidRDefault="00094B87" w:rsidP="00BD4AB6">
      <w:pPr>
        <w:pStyle w:val="ListParagraph"/>
        <w:numPr>
          <w:ilvl w:val="0"/>
          <w:numId w:val="1"/>
        </w:numPr>
        <w:snapToGrid w:val="0"/>
        <w:spacing w:after="80" w:line="240" w:lineRule="auto"/>
        <w:ind w:left="499" w:hanging="357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>Information about p</w:t>
      </w:r>
      <w:r w:rsidR="00154E66" w:rsidRPr="00E273D2">
        <w:rPr>
          <w:rFonts w:ascii="Poppins" w:hAnsi="Poppins" w:cs="Poppins"/>
        </w:rPr>
        <w:t xml:space="preserve">aying your annual </w:t>
      </w:r>
      <w:r w:rsidR="00FE4148" w:rsidRPr="00E273D2">
        <w:rPr>
          <w:rFonts w:ascii="Poppins" w:hAnsi="Poppins" w:cs="Poppins"/>
        </w:rPr>
        <w:t xml:space="preserve">membership </w:t>
      </w:r>
      <w:r w:rsidR="00154E66" w:rsidRPr="00E273D2">
        <w:rPr>
          <w:rFonts w:ascii="Poppins" w:hAnsi="Poppins" w:cs="Poppins"/>
        </w:rPr>
        <w:t>subscription</w:t>
      </w:r>
      <w:r w:rsidRPr="00E273D2">
        <w:rPr>
          <w:rFonts w:ascii="Poppins" w:hAnsi="Poppins" w:cs="Poppins"/>
        </w:rPr>
        <w:t xml:space="preserve"> is</w:t>
      </w:r>
      <w:r w:rsidR="00154E66" w:rsidRPr="00E273D2">
        <w:rPr>
          <w:rFonts w:ascii="Poppins" w:hAnsi="Poppins" w:cs="Poppins"/>
        </w:rPr>
        <w:t xml:space="preserve"> published on the</w:t>
      </w:r>
      <w:r w:rsidR="00995C84" w:rsidRPr="00E273D2">
        <w:rPr>
          <w:rFonts w:ascii="Poppins" w:hAnsi="Poppins" w:cs="Poppins"/>
        </w:rPr>
        <w:t xml:space="preserve"> Girlguiding website </w:t>
      </w:r>
      <w:r w:rsidRPr="00E273D2">
        <w:rPr>
          <w:rFonts w:ascii="Poppins" w:hAnsi="Poppins" w:cs="Poppins"/>
        </w:rPr>
        <w:t xml:space="preserve">and </w:t>
      </w:r>
      <w:r w:rsidR="00154E66" w:rsidRPr="00E273D2">
        <w:rPr>
          <w:rFonts w:ascii="Poppins" w:hAnsi="Poppins" w:cs="Poppins"/>
        </w:rPr>
        <w:t xml:space="preserve">shows </w:t>
      </w:r>
      <w:r w:rsidR="00995C84" w:rsidRPr="00E273D2">
        <w:rPr>
          <w:rFonts w:ascii="Poppins" w:hAnsi="Poppins" w:cs="Poppins"/>
        </w:rPr>
        <w:t>all the</w:t>
      </w:r>
      <w:r w:rsidRPr="00E273D2">
        <w:rPr>
          <w:rFonts w:ascii="Poppins" w:hAnsi="Poppins" w:cs="Poppins"/>
        </w:rPr>
        <w:t xml:space="preserve"> </w:t>
      </w:r>
      <w:r w:rsidR="00995C84" w:rsidRPr="00E273D2">
        <w:rPr>
          <w:rFonts w:ascii="Poppins" w:hAnsi="Poppins" w:cs="Poppins"/>
        </w:rPr>
        <w:t xml:space="preserve">main steps </w:t>
      </w:r>
      <w:r w:rsidR="00610F72" w:rsidRPr="00E273D2">
        <w:rPr>
          <w:rFonts w:ascii="Poppins" w:hAnsi="Poppins" w:cs="Poppins"/>
        </w:rPr>
        <w:t>in</w:t>
      </w:r>
      <w:r w:rsidR="00415018" w:rsidRPr="00E273D2">
        <w:rPr>
          <w:rFonts w:ascii="Poppins" w:hAnsi="Poppins" w:cs="Poppins"/>
        </w:rPr>
        <w:t xml:space="preserve"> </w:t>
      </w:r>
      <w:r w:rsidR="00995C84" w:rsidRPr="00E273D2">
        <w:rPr>
          <w:rFonts w:ascii="Poppins" w:hAnsi="Poppins" w:cs="Poppins"/>
        </w:rPr>
        <w:t>the process</w:t>
      </w:r>
      <w:r w:rsidR="00154E66" w:rsidRPr="00E273D2">
        <w:rPr>
          <w:rFonts w:ascii="Poppins" w:hAnsi="Poppins" w:cs="Poppins"/>
        </w:rPr>
        <w:t>. I</w:t>
      </w:r>
      <w:r w:rsidR="00684B46" w:rsidRPr="00E273D2">
        <w:rPr>
          <w:rFonts w:ascii="Poppins" w:hAnsi="Poppins" w:cs="Poppins"/>
        </w:rPr>
        <w:t>t i</w:t>
      </w:r>
      <w:r w:rsidR="00684B46" w:rsidRPr="00E273D2">
        <w:rPr>
          <w:rFonts w:ascii="Poppins" w:hAnsi="Poppins" w:cs="Poppins"/>
          <w:b/>
          <w:bCs/>
          <w:color w:val="000000" w:themeColor="text1"/>
        </w:rPr>
        <w:t xml:space="preserve">s important to </w:t>
      </w:r>
      <w:r w:rsidR="00DF2E4E" w:rsidRPr="00E273D2">
        <w:rPr>
          <w:rFonts w:ascii="Poppins" w:hAnsi="Poppins" w:cs="Poppins"/>
          <w:b/>
          <w:bCs/>
          <w:color w:val="000000" w:themeColor="text1"/>
        </w:rPr>
        <w:t>read</w:t>
      </w:r>
      <w:r w:rsidR="00684B46" w:rsidRPr="00E273D2">
        <w:rPr>
          <w:rFonts w:ascii="Poppins" w:hAnsi="Poppins" w:cs="Poppins"/>
          <w:b/>
          <w:bCs/>
          <w:color w:val="000000" w:themeColor="text1"/>
        </w:rPr>
        <w:t xml:space="preserve"> this in detail</w:t>
      </w:r>
      <w:r w:rsidR="00684B46" w:rsidRPr="00E273D2">
        <w:rPr>
          <w:rFonts w:ascii="Poppins" w:hAnsi="Poppins" w:cs="Poppins"/>
        </w:rPr>
        <w:t xml:space="preserve"> and to note deadline dates</w:t>
      </w:r>
      <w:r w:rsidR="00154E66" w:rsidRPr="00E273D2">
        <w:rPr>
          <w:rFonts w:ascii="Poppins" w:hAnsi="Poppins" w:cs="Poppins"/>
        </w:rPr>
        <w:t>.</w:t>
      </w:r>
    </w:p>
    <w:p w14:paraId="096B18C6" w14:textId="77777777" w:rsidR="00916FC7" w:rsidRPr="00E273D2" w:rsidRDefault="00916FC7" w:rsidP="00916FC7">
      <w:pPr>
        <w:pStyle w:val="ListParagraph"/>
        <w:snapToGrid w:val="0"/>
        <w:spacing w:after="80" w:line="240" w:lineRule="auto"/>
        <w:ind w:left="714"/>
        <w:contextualSpacing w:val="0"/>
        <w:rPr>
          <w:rFonts w:ascii="Poppins" w:hAnsi="Poppins" w:cs="Poppins"/>
        </w:rPr>
      </w:pPr>
      <w:hyperlink r:id="rId8" w:history="1">
        <w:r w:rsidRPr="00E273D2">
          <w:rPr>
            <w:rStyle w:val="Hyperlink"/>
            <w:rFonts w:ascii="Poppins" w:hAnsi="Poppins" w:cs="Poppins"/>
          </w:rPr>
          <w:t>https://www.girlguiding.or</w:t>
        </w:r>
        <w:r w:rsidRPr="00E273D2">
          <w:rPr>
            <w:rStyle w:val="Hyperlink"/>
            <w:rFonts w:ascii="Poppins" w:hAnsi="Poppins" w:cs="Poppins"/>
          </w:rPr>
          <w:t>g</w:t>
        </w:r>
        <w:r w:rsidRPr="00E273D2">
          <w:rPr>
            <w:rStyle w:val="Hyperlink"/>
            <w:rFonts w:ascii="Poppins" w:hAnsi="Poppins" w:cs="Poppins"/>
          </w:rPr>
          <w:t>.uk/making-guiding-happen/running-your-unit/finance-insurance-and-property/subscriptions/paying-your-subscriptions/</w:t>
        </w:r>
      </w:hyperlink>
    </w:p>
    <w:p w14:paraId="6CA221D1" w14:textId="625E5E0A" w:rsidR="001E7985" w:rsidRPr="00E273D2" w:rsidRDefault="009B3655" w:rsidP="00BD4AB6">
      <w:pPr>
        <w:pStyle w:val="ListParagraph"/>
        <w:numPr>
          <w:ilvl w:val="0"/>
          <w:numId w:val="1"/>
        </w:numPr>
        <w:snapToGrid w:val="0"/>
        <w:spacing w:after="80" w:line="240" w:lineRule="auto"/>
        <w:ind w:left="499" w:hanging="357"/>
        <w:contextualSpacing w:val="0"/>
        <w:rPr>
          <w:rFonts w:ascii="Poppins" w:hAnsi="Poppins" w:cs="Poppins"/>
          <w:b/>
          <w:color w:val="000000" w:themeColor="text1"/>
        </w:rPr>
      </w:pPr>
      <w:r w:rsidRPr="00E273D2">
        <w:rPr>
          <w:rFonts w:ascii="Poppins" w:hAnsi="Poppins" w:cs="Poppins"/>
        </w:rPr>
        <w:t xml:space="preserve">Ensure GO is up to date and you have made any amendments necessary if your numbers have </w:t>
      </w:r>
      <w:r w:rsidR="008118B0" w:rsidRPr="00E273D2">
        <w:rPr>
          <w:rFonts w:ascii="Poppins" w:hAnsi="Poppins" w:cs="Poppins"/>
        </w:rPr>
        <w:t>changed</w:t>
      </w:r>
      <w:r w:rsidRPr="00E273D2">
        <w:rPr>
          <w:rFonts w:ascii="Poppins" w:hAnsi="Poppins" w:cs="Poppins"/>
        </w:rPr>
        <w:t xml:space="preserve"> during 202</w:t>
      </w:r>
      <w:r w:rsidR="00FA760F">
        <w:rPr>
          <w:rFonts w:ascii="Poppins" w:hAnsi="Poppins" w:cs="Poppins"/>
        </w:rPr>
        <w:t>4</w:t>
      </w:r>
      <w:r w:rsidRPr="00E273D2">
        <w:rPr>
          <w:rFonts w:ascii="Poppins" w:hAnsi="Poppins" w:cs="Poppins"/>
        </w:rPr>
        <w:t>.</w:t>
      </w:r>
      <w:r w:rsidR="00F81ECB" w:rsidRPr="00E273D2">
        <w:rPr>
          <w:rFonts w:ascii="Poppins" w:hAnsi="Poppins" w:cs="Poppins"/>
        </w:rPr>
        <w:t xml:space="preserve"> </w:t>
      </w:r>
      <w:r w:rsidR="00F81ECB" w:rsidRPr="00E273D2">
        <w:rPr>
          <w:rFonts w:ascii="Poppins" w:hAnsi="Poppins" w:cs="Poppins"/>
          <w:b/>
          <w:color w:val="000000" w:themeColor="text1"/>
        </w:rPr>
        <w:t>Everyone appearing on an invoice will have to be paid for.</w:t>
      </w:r>
    </w:p>
    <w:p w14:paraId="22F8507B" w14:textId="1CFFF47D" w:rsidR="008118B0" w:rsidRPr="00E273D2" w:rsidRDefault="008118B0" w:rsidP="00BD4AB6">
      <w:pPr>
        <w:pStyle w:val="ListParagraph"/>
        <w:numPr>
          <w:ilvl w:val="0"/>
          <w:numId w:val="1"/>
        </w:numPr>
        <w:snapToGrid w:val="0"/>
        <w:spacing w:after="80" w:line="240" w:lineRule="auto"/>
        <w:ind w:left="499" w:hanging="357"/>
        <w:contextualSpacing w:val="0"/>
        <w:rPr>
          <w:rFonts w:ascii="Poppins" w:hAnsi="Poppins" w:cs="Poppins"/>
          <w:b/>
        </w:rPr>
      </w:pPr>
      <w:r w:rsidRPr="00E273D2">
        <w:rPr>
          <w:rFonts w:ascii="Poppins" w:hAnsi="Poppins" w:cs="Poppins"/>
        </w:rPr>
        <w:t xml:space="preserve">If you plan to pay </w:t>
      </w:r>
      <w:r w:rsidR="004E3DE4" w:rsidRPr="00E273D2">
        <w:rPr>
          <w:rFonts w:ascii="Poppins" w:hAnsi="Poppins" w:cs="Poppins"/>
        </w:rPr>
        <w:t xml:space="preserve">with a unit </w:t>
      </w:r>
      <w:r w:rsidRPr="00E273D2">
        <w:rPr>
          <w:rFonts w:ascii="Poppins" w:hAnsi="Poppins" w:cs="Poppins"/>
        </w:rPr>
        <w:t>debit card in 202</w:t>
      </w:r>
      <w:r w:rsidR="00FA760F">
        <w:rPr>
          <w:rFonts w:ascii="Poppins" w:hAnsi="Poppins" w:cs="Poppins"/>
        </w:rPr>
        <w:t>5</w:t>
      </w:r>
      <w:r w:rsidRPr="00E273D2">
        <w:rPr>
          <w:rFonts w:ascii="Poppins" w:hAnsi="Poppins" w:cs="Poppins"/>
        </w:rPr>
        <w:t xml:space="preserve"> make sure that you allow enough time to put all the necessary arrangements in place with </w:t>
      </w:r>
      <w:r w:rsidR="004E3DE4" w:rsidRPr="00E273D2">
        <w:rPr>
          <w:rFonts w:ascii="Poppins" w:hAnsi="Poppins" w:cs="Poppins"/>
        </w:rPr>
        <w:t xml:space="preserve">your </w:t>
      </w:r>
      <w:r w:rsidRPr="00E273D2">
        <w:rPr>
          <w:rFonts w:ascii="Poppins" w:hAnsi="Poppins" w:cs="Poppins"/>
        </w:rPr>
        <w:t>bank</w:t>
      </w:r>
      <w:r w:rsidR="00956145" w:rsidRPr="00E273D2">
        <w:rPr>
          <w:rFonts w:ascii="Poppins" w:hAnsi="Poppins" w:cs="Poppins"/>
        </w:rPr>
        <w:t xml:space="preserve"> if you have not already done so</w:t>
      </w:r>
      <w:r w:rsidRPr="00E273D2">
        <w:rPr>
          <w:rFonts w:ascii="Poppins" w:hAnsi="Poppins" w:cs="Poppins"/>
        </w:rPr>
        <w:t>.</w:t>
      </w:r>
      <w:r w:rsidR="004E3DE4" w:rsidRPr="00E273D2">
        <w:rPr>
          <w:rFonts w:ascii="Poppins" w:hAnsi="Poppins" w:cs="Poppins"/>
        </w:rPr>
        <w:t xml:space="preserve"> </w:t>
      </w:r>
    </w:p>
    <w:p w14:paraId="2B343469" w14:textId="77777777" w:rsidR="00F81ECB" w:rsidRPr="00E273D2" w:rsidRDefault="00F81ECB" w:rsidP="00BD4AB6">
      <w:pPr>
        <w:pStyle w:val="ListParagraph"/>
        <w:numPr>
          <w:ilvl w:val="0"/>
          <w:numId w:val="1"/>
        </w:numPr>
        <w:snapToGrid w:val="0"/>
        <w:spacing w:after="80" w:line="240" w:lineRule="auto"/>
        <w:ind w:left="499" w:hanging="357"/>
        <w:contextualSpacing w:val="0"/>
        <w:rPr>
          <w:rFonts w:ascii="Poppins" w:hAnsi="Poppins" w:cs="Poppins"/>
          <w:b/>
          <w:color w:val="000000" w:themeColor="text1"/>
        </w:rPr>
      </w:pPr>
      <w:r w:rsidRPr="00E273D2">
        <w:rPr>
          <w:rFonts w:ascii="Poppins" w:hAnsi="Poppins" w:cs="Poppins"/>
          <w:color w:val="000000" w:themeColor="text1"/>
        </w:rPr>
        <w:t xml:space="preserve">Check </w:t>
      </w:r>
      <w:r w:rsidRPr="00E273D2">
        <w:rPr>
          <w:rFonts w:ascii="Poppins" w:hAnsi="Poppins" w:cs="Poppins"/>
        </w:rPr>
        <w:t xml:space="preserve">your funds and ensure that you will be able to pay the invoice when it arrives. If it seems you may have a problem please speak to your </w:t>
      </w:r>
      <w:r w:rsidR="00EA4630" w:rsidRPr="00E273D2">
        <w:rPr>
          <w:rFonts w:ascii="Poppins" w:hAnsi="Poppins" w:cs="Poppins"/>
        </w:rPr>
        <w:t>d</w:t>
      </w:r>
      <w:r w:rsidRPr="00E273D2">
        <w:rPr>
          <w:rFonts w:ascii="Poppins" w:hAnsi="Poppins" w:cs="Poppins"/>
        </w:rPr>
        <w:t xml:space="preserve">istrict </w:t>
      </w:r>
      <w:r w:rsidR="00EA4630" w:rsidRPr="00E273D2">
        <w:rPr>
          <w:rFonts w:ascii="Poppins" w:hAnsi="Poppins" w:cs="Poppins"/>
        </w:rPr>
        <w:t>c</w:t>
      </w:r>
      <w:r w:rsidRPr="00E273D2">
        <w:rPr>
          <w:rFonts w:ascii="Poppins" w:hAnsi="Poppins" w:cs="Poppins"/>
        </w:rPr>
        <w:t>ommissioner straight away</w:t>
      </w:r>
      <w:r w:rsidRPr="00E273D2">
        <w:rPr>
          <w:rFonts w:ascii="Poppins" w:hAnsi="Poppins" w:cs="Poppins"/>
          <w:b/>
        </w:rPr>
        <w:t>.</w:t>
      </w:r>
      <w:r w:rsidR="00033646" w:rsidRPr="00E273D2">
        <w:rPr>
          <w:rFonts w:ascii="Poppins" w:hAnsi="Poppins" w:cs="Poppins"/>
          <w:b/>
        </w:rPr>
        <w:t xml:space="preserve"> </w:t>
      </w:r>
      <w:r w:rsidR="00033646" w:rsidRPr="00E273D2">
        <w:rPr>
          <w:rFonts w:ascii="Poppins" w:hAnsi="Poppins" w:cs="Poppins"/>
          <w:b/>
          <w:color w:val="000000" w:themeColor="text1"/>
        </w:rPr>
        <w:t>All</w:t>
      </w:r>
      <w:r w:rsidR="00033646" w:rsidRPr="00E273D2">
        <w:rPr>
          <w:rFonts w:ascii="Poppins" w:hAnsi="Poppins" w:cs="Poppins"/>
          <w:color w:val="000000" w:themeColor="text1"/>
        </w:rPr>
        <w:t xml:space="preserve"> </w:t>
      </w:r>
      <w:r w:rsidR="00033646" w:rsidRPr="00E273D2">
        <w:rPr>
          <w:rFonts w:ascii="Poppins" w:hAnsi="Poppins" w:cs="Poppins"/>
          <w:b/>
          <w:color w:val="000000" w:themeColor="text1"/>
        </w:rPr>
        <w:t>invoices will have to be paid.</w:t>
      </w:r>
    </w:p>
    <w:p w14:paraId="0CCB5CB1" w14:textId="43A3D366" w:rsidR="00DF2E4E" w:rsidRPr="00E273D2" w:rsidRDefault="00DF2E4E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 xml:space="preserve">When the trial invoices are available </w:t>
      </w:r>
      <w:r w:rsidR="005B0738" w:rsidRPr="00E273D2">
        <w:rPr>
          <w:rFonts w:ascii="Poppins" w:hAnsi="Poppins" w:cs="Poppins"/>
        </w:rPr>
        <w:t>on 2</w:t>
      </w:r>
      <w:r w:rsidR="00FA760F">
        <w:rPr>
          <w:rFonts w:ascii="Poppins" w:hAnsi="Poppins" w:cs="Poppins"/>
        </w:rPr>
        <w:t>1</w:t>
      </w:r>
      <w:r w:rsidRPr="00E273D2">
        <w:rPr>
          <w:rFonts w:ascii="Poppins" w:hAnsi="Poppins" w:cs="Poppins"/>
        </w:rPr>
        <w:t xml:space="preserve"> January make sure t</w:t>
      </w:r>
      <w:r w:rsidR="00637A9C" w:rsidRPr="00E273D2">
        <w:rPr>
          <w:rFonts w:ascii="Poppins" w:hAnsi="Poppins" w:cs="Poppins"/>
        </w:rPr>
        <w:t>hey</w:t>
      </w:r>
      <w:r w:rsidRPr="00E273D2">
        <w:rPr>
          <w:rFonts w:ascii="Poppins" w:hAnsi="Poppins" w:cs="Poppins"/>
        </w:rPr>
        <w:t xml:space="preserve"> are checked very carefully. There is a window of opportunity of approximately four weeks to do this</w:t>
      </w:r>
      <w:r w:rsidR="005B0738" w:rsidRPr="00E273D2">
        <w:rPr>
          <w:rFonts w:ascii="Poppins" w:hAnsi="Poppins" w:cs="Poppins"/>
        </w:rPr>
        <w:t xml:space="preserve">, until </w:t>
      </w:r>
      <w:r w:rsidR="00E273D2" w:rsidRPr="00E273D2">
        <w:rPr>
          <w:rFonts w:ascii="Poppins" w:hAnsi="Poppins" w:cs="Poppins"/>
        </w:rPr>
        <w:t>1</w:t>
      </w:r>
      <w:r w:rsidR="00FA760F">
        <w:rPr>
          <w:rFonts w:ascii="Poppins" w:hAnsi="Poppins" w:cs="Poppins"/>
        </w:rPr>
        <w:t>7</w:t>
      </w:r>
      <w:r w:rsidR="005B0738" w:rsidRPr="00E273D2">
        <w:rPr>
          <w:rFonts w:ascii="Poppins" w:hAnsi="Poppins" w:cs="Poppins"/>
        </w:rPr>
        <w:t xml:space="preserve"> February</w:t>
      </w:r>
      <w:r w:rsidRPr="00E273D2">
        <w:rPr>
          <w:rFonts w:ascii="Poppins" w:hAnsi="Poppins" w:cs="Poppins"/>
        </w:rPr>
        <w:t xml:space="preserve">. </w:t>
      </w:r>
    </w:p>
    <w:p w14:paraId="70AF9CC8" w14:textId="77777777" w:rsidR="00DF2E4E" w:rsidRPr="00E273D2" w:rsidRDefault="00DF2E4E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>Check the trial invoices on a number of occasions as names may be added during the process as other units and areas review their invoices and move people around.</w:t>
      </w:r>
    </w:p>
    <w:p w14:paraId="1C1EA47D" w14:textId="77777777" w:rsidR="00DF2E4E" w:rsidRPr="00E273D2" w:rsidRDefault="00DF2E4E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>Even if a unit is closed there may be an invoice if someone is still registered as a leader</w:t>
      </w:r>
      <w:r w:rsidR="004E3DE4" w:rsidRPr="00E273D2">
        <w:rPr>
          <w:rFonts w:ascii="Poppins" w:hAnsi="Poppins" w:cs="Poppins"/>
        </w:rPr>
        <w:t xml:space="preserve"> in that unit</w:t>
      </w:r>
      <w:r w:rsidRPr="00E273D2">
        <w:rPr>
          <w:rFonts w:ascii="Poppins" w:hAnsi="Poppins" w:cs="Poppins"/>
        </w:rPr>
        <w:t xml:space="preserve"> – so ensure </w:t>
      </w:r>
      <w:r w:rsidR="002539D9" w:rsidRPr="00E273D2">
        <w:rPr>
          <w:rFonts w:ascii="Poppins" w:hAnsi="Poppins" w:cs="Poppins"/>
          <w:b/>
          <w:bCs/>
        </w:rPr>
        <w:t>all</w:t>
      </w:r>
      <w:r w:rsidRPr="00E273D2">
        <w:rPr>
          <w:rFonts w:ascii="Poppins" w:hAnsi="Poppins" w:cs="Poppins"/>
        </w:rPr>
        <w:t xml:space="preserve"> invoices and units are checked.</w:t>
      </w:r>
    </w:p>
    <w:p w14:paraId="5E98FE63" w14:textId="77777777" w:rsidR="00DF2E4E" w:rsidRPr="00E273D2" w:rsidRDefault="00DF2E4E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 xml:space="preserve">When ending a role </w:t>
      </w:r>
      <w:r w:rsidR="00637A9C" w:rsidRPr="00E273D2">
        <w:rPr>
          <w:rFonts w:ascii="Poppins" w:hAnsi="Poppins" w:cs="Poppins"/>
        </w:rPr>
        <w:t xml:space="preserve">for </w:t>
      </w:r>
      <w:r w:rsidRPr="00E273D2">
        <w:rPr>
          <w:rFonts w:ascii="Poppins" w:hAnsi="Poppins" w:cs="Poppins"/>
        </w:rPr>
        <w:t>someone who has left G</w:t>
      </w:r>
      <w:r w:rsidR="00FE4148" w:rsidRPr="00E273D2">
        <w:rPr>
          <w:rFonts w:ascii="Poppins" w:hAnsi="Poppins" w:cs="Poppins"/>
        </w:rPr>
        <w:t>irlg</w:t>
      </w:r>
      <w:r w:rsidRPr="00E273D2">
        <w:rPr>
          <w:rFonts w:ascii="Poppins" w:hAnsi="Poppins" w:cs="Poppins"/>
        </w:rPr>
        <w:t xml:space="preserve">uiding, do check that </w:t>
      </w:r>
      <w:r w:rsidRPr="00E273D2">
        <w:rPr>
          <w:rFonts w:ascii="Poppins" w:hAnsi="Poppins" w:cs="Poppins"/>
          <w:b/>
          <w:bCs/>
        </w:rPr>
        <w:t xml:space="preserve">all </w:t>
      </w:r>
      <w:r w:rsidRPr="00E273D2">
        <w:rPr>
          <w:rFonts w:ascii="Poppins" w:hAnsi="Poppins" w:cs="Poppins"/>
        </w:rPr>
        <w:t xml:space="preserve">their roles have been ended otherwise they will </w:t>
      </w:r>
      <w:r w:rsidR="00637A9C" w:rsidRPr="00E273D2">
        <w:rPr>
          <w:rFonts w:ascii="Poppins" w:hAnsi="Poppins" w:cs="Poppins"/>
        </w:rPr>
        <w:t>still be on GO and will appear on an invoice!</w:t>
      </w:r>
    </w:p>
    <w:p w14:paraId="2E6417E6" w14:textId="77777777" w:rsidR="000C3DEA" w:rsidRPr="00E273D2" w:rsidRDefault="000C3DEA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>Remember that members can be transferred between units on GO – it is not necessary to remove them and then add them again in their new unit.</w:t>
      </w:r>
    </w:p>
    <w:p w14:paraId="50F596AA" w14:textId="1E53B6ED" w:rsidR="00DF2E4E" w:rsidRPr="00E273D2" w:rsidRDefault="00DF2E4E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>Be aware that once the trial invoice period ends</w:t>
      </w:r>
      <w:r w:rsidR="00E273D2" w:rsidRPr="00E273D2">
        <w:rPr>
          <w:rFonts w:ascii="Poppins" w:hAnsi="Poppins" w:cs="Poppins"/>
        </w:rPr>
        <w:t xml:space="preserve"> on 1</w:t>
      </w:r>
      <w:r w:rsidR="00FA760F">
        <w:rPr>
          <w:rFonts w:ascii="Poppins" w:hAnsi="Poppins" w:cs="Poppins"/>
        </w:rPr>
        <w:t>7</w:t>
      </w:r>
      <w:r w:rsidR="005B0738" w:rsidRPr="00E273D2">
        <w:rPr>
          <w:rFonts w:ascii="Poppins" w:hAnsi="Poppins" w:cs="Poppins"/>
        </w:rPr>
        <w:t xml:space="preserve"> February</w:t>
      </w:r>
      <w:r w:rsidRPr="00E273D2">
        <w:rPr>
          <w:rFonts w:ascii="Poppins" w:hAnsi="Poppins" w:cs="Poppins"/>
        </w:rPr>
        <w:t xml:space="preserve"> </w:t>
      </w:r>
      <w:r w:rsidRPr="00E273D2">
        <w:rPr>
          <w:rFonts w:ascii="Poppins" w:hAnsi="Poppins" w:cs="Poppins"/>
          <w:b/>
          <w:bCs/>
          <w:color w:val="000000" w:themeColor="text1"/>
        </w:rPr>
        <w:t>no changes whatsoever can be made to the numbers</w:t>
      </w:r>
      <w:r w:rsidRPr="00E273D2">
        <w:rPr>
          <w:rFonts w:ascii="Poppins" w:hAnsi="Poppins" w:cs="Poppins"/>
          <w:color w:val="000000" w:themeColor="text1"/>
        </w:rPr>
        <w:t xml:space="preserve"> </w:t>
      </w:r>
      <w:r w:rsidRPr="00E273D2">
        <w:rPr>
          <w:rFonts w:ascii="Poppins" w:hAnsi="Poppins" w:cs="Poppins"/>
        </w:rPr>
        <w:t xml:space="preserve">and payment will be due for </w:t>
      </w:r>
      <w:r w:rsidRPr="00E273D2">
        <w:rPr>
          <w:rFonts w:ascii="Poppins" w:hAnsi="Poppins" w:cs="Poppins"/>
          <w:b/>
          <w:bCs/>
        </w:rPr>
        <w:t>everyone</w:t>
      </w:r>
      <w:r w:rsidRPr="00E273D2">
        <w:rPr>
          <w:rFonts w:ascii="Poppins" w:hAnsi="Poppins" w:cs="Poppins"/>
        </w:rPr>
        <w:t xml:space="preserve"> appearing on an invoice.</w:t>
      </w:r>
      <w:r w:rsidR="00637A9C" w:rsidRPr="00E273D2">
        <w:rPr>
          <w:rFonts w:ascii="Poppins" w:hAnsi="Poppins" w:cs="Poppins"/>
        </w:rPr>
        <w:t xml:space="preserve"> Backdating end dates does not work!</w:t>
      </w:r>
    </w:p>
    <w:p w14:paraId="78A1D5DD" w14:textId="31FF2806" w:rsidR="00DF2E4E" w:rsidRPr="00E273D2" w:rsidRDefault="00DF2E4E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>The official invoices will be available shortly after the end of the trial period</w:t>
      </w:r>
      <w:r w:rsidR="005B0738" w:rsidRPr="00E273D2">
        <w:rPr>
          <w:rFonts w:ascii="Poppins" w:hAnsi="Poppins" w:cs="Poppins"/>
        </w:rPr>
        <w:t xml:space="preserve">, on </w:t>
      </w:r>
      <w:r w:rsidR="00FA760F">
        <w:rPr>
          <w:rFonts w:ascii="Poppins" w:hAnsi="Poppins" w:cs="Poppins"/>
        </w:rPr>
        <w:t>18</w:t>
      </w:r>
      <w:r w:rsidR="005B0738" w:rsidRPr="00E273D2">
        <w:rPr>
          <w:rFonts w:ascii="Poppins" w:hAnsi="Poppins" w:cs="Poppins"/>
        </w:rPr>
        <w:t xml:space="preserve"> February</w:t>
      </w:r>
      <w:r w:rsidRPr="00E273D2">
        <w:rPr>
          <w:rFonts w:ascii="Poppins" w:hAnsi="Poppins" w:cs="Poppins"/>
        </w:rPr>
        <w:t xml:space="preserve">. Ensure that you are ready to make the payments, as </w:t>
      </w:r>
      <w:r w:rsidR="005B0738" w:rsidRPr="00E273D2">
        <w:rPr>
          <w:rFonts w:ascii="Poppins" w:hAnsi="Poppins" w:cs="Poppins"/>
        </w:rPr>
        <w:t xml:space="preserve">you only have until </w:t>
      </w:r>
      <w:r w:rsidR="00E273D2" w:rsidRPr="00E273D2">
        <w:rPr>
          <w:rFonts w:ascii="Poppins" w:hAnsi="Poppins" w:cs="Poppins"/>
        </w:rPr>
        <w:t>28</w:t>
      </w:r>
      <w:r w:rsidR="005B0738" w:rsidRPr="00E273D2">
        <w:rPr>
          <w:rFonts w:ascii="Poppins" w:hAnsi="Poppins" w:cs="Poppins"/>
        </w:rPr>
        <w:t xml:space="preserve"> </w:t>
      </w:r>
      <w:r w:rsidR="00956145" w:rsidRPr="00E273D2">
        <w:rPr>
          <w:rFonts w:ascii="Poppins" w:hAnsi="Poppins" w:cs="Poppins"/>
        </w:rPr>
        <w:t>March</w:t>
      </w:r>
      <w:r w:rsidRPr="00E273D2">
        <w:rPr>
          <w:rFonts w:ascii="Poppins" w:hAnsi="Poppins" w:cs="Poppins"/>
        </w:rPr>
        <w:t xml:space="preserve"> to do this. Make sure that </w:t>
      </w:r>
      <w:r w:rsidR="00637A9C" w:rsidRPr="00E273D2">
        <w:rPr>
          <w:rFonts w:ascii="Poppins" w:hAnsi="Poppins" w:cs="Poppins"/>
        </w:rPr>
        <w:t xml:space="preserve">your </w:t>
      </w:r>
      <w:r w:rsidRPr="00E273D2">
        <w:rPr>
          <w:rFonts w:ascii="Poppins" w:hAnsi="Poppins" w:cs="Poppins"/>
        </w:rPr>
        <w:t xml:space="preserve">unit cheque book is </w:t>
      </w:r>
      <w:r w:rsidR="00FE4148" w:rsidRPr="00E273D2">
        <w:rPr>
          <w:rFonts w:ascii="Poppins" w:hAnsi="Poppins" w:cs="Poppins"/>
        </w:rPr>
        <w:t xml:space="preserve">to hand </w:t>
      </w:r>
      <w:r w:rsidRPr="00E273D2">
        <w:rPr>
          <w:rFonts w:ascii="Poppins" w:hAnsi="Poppins" w:cs="Poppins"/>
        </w:rPr>
        <w:t>and</w:t>
      </w:r>
      <w:r w:rsidR="00E8755B" w:rsidRPr="00E273D2">
        <w:rPr>
          <w:rFonts w:ascii="Poppins" w:hAnsi="Poppins" w:cs="Poppins"/>
        </w:rPr>
        <w:t xml:space="preserve"> </w:t>
      </w:r>
      <w:r w:rsidR="00FE4148" w:rsidRPr="00E273D2">
        <w:rPr>
          <w:rFonts w:ascii="Poppins" w:hAnsi="Poppins" w:cs="Poppins"/>
        </w:rPr>
        <w:t xml:space="preserve">has not been sent </w:t>
      </w:r>
      <w:r w:rsidRPr="00E273D2">
        <w:rPr>
          <w:rFonts w:ascii="Poppins" w:hAnsi="Poppins" w:cs="Poppins"/>
        </w:rPr>
        <w:lastRenderedPageBreak/>
        <w:t>away with the 20</w:t>
      </w:r>
      <w:r w:rsidR="00D3321C" w:rsidRPr="00E273D2">
        <w:rPr>
          <w:rFonts w:ascii="Poppins" w:hAnsi="Poppins" w:cs="Poppins"/>
        </w:rPr>
        <w:t>2</w:t>
      </w:r>
      <w:r w:rsidR="00FA760F">
        <w:rPr>
          <w:rFonts w:ascii="Poppins" w:hAnsi="Poppins" w:cs="Poppins"/>
        </w:rPr>
        <w:t>4</w:t>
      </w:r>
      <w:r w:rsidR="00E273D2" w:rsidRPr="00E273D2">
        <w:rPr>
          <w:rFonts w:ascii="Poppins" w:hAnsi="Poppins" w:cs="Poppins"/>
        </w:rPr>
        <w:t xml:space="preserve"> </w:t>
      </w:r>
      <w:r w:rsidRPr="00E273D2">
        <w:rPr>
          <w:rFonts w:ascii="Poppins" w:hAnsi="Poppins" w:cs="Poppins"/>
        </w:rPr>
        <w:t xml:space="preserve">accounts </w:t>
      </w:r>
      <w:r w:rsidR="00FE4148" w:rsidRPr="00E273D2">
        <w:rPr>
          <w:rFonts w:ascii="Poppins" w:hAnsi="Poppins" w:cs="Poppins"/>
        </w:rPr>
        <w:t xml:space="preserve">being </w:t>
      </w:r>
      <w:r w:rsidRPr="00E273D2">
        <w:rPr>
          <w:rFonts w:ascii="Poppins" w:hAnsi="Poppins" w:cs="Poppins"/>
        </w:rPr>
        <w:t>reviewed</w:t>
      </w:r>
      <w:r w:rsidR="008118B0" w:rsidRPr="00E273D2">
        <w:rPr>
          <w:rFonts w:ascii="Poppins" w:hAnsi="Poppins" w:cs="Poppins"/>
        </w:rPr>
        <w:t xml:space="preserve"> or </w:t>
      </w:r>
      <w:r w:rsidR="004E3DE4" w:rsidRPr="00E273D2">
        <w:rPr>
          <w:rFonts w:ascii="Poppins" w:hAnsi="Poppins" w:cs="Poppins"/>
        </w:rPr>
        <w:t>if paying by</w:t>
      </w:r>
      <w:r w:rsidR="008118B0" w:rsidRPr="00E273D2">
        <w:rPr>
          <w:rFonts w:ascii="Poppins" w:hAnsi="Poppins" w:cs="Poppins"/>
        </w:rPr>
        <w:t xml:space="preserve"> debit card</w:t>
      </w:r>
      <w:r w:rsidR="004E3DE4" w:rsidRPr="00E273D2">
        <w:rPr>
          <w:rFonts w:ascii="Poppins" w:hAnsi="Poppins" w:cs="Poppins"/>
        </w:rPr>
        <w:t>, check that it</w:t>
      </w:r>
      <w:r w:rsidR="008118B0" w:rsidRPr="00E273D2">
        <w:rPr>
          <w:rFonts w:ascii="Poppins" w:hAnsi="Poppins" w:cs="Poppins"/>
        </w:rPr>
        <w:t xml:space="preserve"> is working.</w:t>
      </w:r>
    </w:p>
    <w:p w14:paraId="739684E1" w14:textId="77777777" w:rsidR="00DF2E4E" w:rsidRPr="00E273D2" w:rsidRDefault="00DF2E4E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  <w:color w:val="000000" w:themeColor="text1"/>
        </w:rPr>
      </w:pPr>
      <w:r w:rsidRPr="00E273D2">
        <w:rPr>
          <w:rFonts w:ascii="Poppins" w:hAnsi="Poppins" w:cs="Poppins"/>
        </w:rPr>
        <w:t xml:space="preserve">Check the amount carefully before </w:t>
      </w:r>
      <w:r w:rsidR="008118B0" w:rsidRPr="00E273D2">
        <w:rPr>
          <w:rFonts w:ascii="Poppins" w:hAnsi="Poppins" w:cs="Poppins"/>
        </w:rPr>
        <w:t>making the payment</w:t>
      </w:r>
      <w:r w:rsidRPr="00E273D2">
        <w:rPr>
          <w:rFonts w:ascii="Poppins" w:hAnsi="Poppins" w:cs="Poppins"/>
        </w:rPr>
        <w:t xml:space="preserve"> – any overpayment</w:t>
      </w:r>
      <w:r w:rsidRPr="00E273D2">
        <w:rPr>
          <w:rFonts w:ascii="Poppins" w:hAnsi="Poppins" w:cs="Poppins"/>
          <w:color w:val="000000" w:themeColor="text1"/>
        </w:rPr>
        <w:t xml:space="preserve"> </w:t>
      </w:r>
      <w:r w:rsidRPr="00E273D2">
        <w:rPr>
          <w:rFonts w:ascii="Poppins" w:hAnsi="Poppins" w:cs="Poppins"/>
          <w:b/>
          <w:bCs/>
          <w:color w:val="000000" w:themeColor="text1"/>
        </w:rPr>
        <w:t>will not</w:t>
      </w:r>
      <w:r w:rsidRPr="00E273D2">
        <w:rPr>
          <w:rFonts w:ascii="Poppins" w:hAnsi="Poppins" w:cs="Poppins"/>
          <w:color w:val="000000" w:themeColor="text1"/>
        </w:rPr>
        <w:t xml:space="preserve"> be refunded by Girlguiding – they will look on it as an extra donation!</w:t>
      </w:r>
    </w:p>
    <w:p w14:paraId="7074A6D8" w14:textId="7641D98F" w:rsidR="00DF2E4E" w:rsidRPr="00E273D2" w:rsidRDefault="00121DCC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 xml:space="preserve">Check that you are able to see how to download the invoice on your device. </w:t>
      </w:r>
      <w:r w:rsidR="00DF2E4E" w:rsidRPr="00E273D2">
        <w:rPr>
          <w:rFonts w:ascii="Poppins" w:hAnsi="Poppins" w:cs="Poppins"/>
        </w:rPr>
        <w:t xml:space="preserve">If you are unable to print off the </w:t>
      </w:r>
      <w:proofErr w:type="gramStart"/>
      <w:r w:rsidR="00DF2E4E" w:rsidRPr="00E273D2">
        <w:rPr>
          <w:rFonts w:ascii="Poppins" w:hAnsi="Poppins" w:cs="Poppins"/>
        </w:rPr>
        <w:t>invoices</w:t>
      </w:r>
      <w:proofErr w:type="gramEnd"/>
      <w:r w:rsidR="00DF2E4E" w:rsidRPr="00E273D2">
        <w:rPr>
          <w:rFonts w:ascii="Poppins" w:hAnsi="Poppins" w:cs="Poppins"/>
        </w:rPr>
        <w:t xml:space="preserve"> please ask </w:t>
      </w:r>
      <w:r w:rsidRPr="00E273D2">
        <w:rPr>
          <w:rFonts w:ascii="Poppins" w:hAnsi="Poppins" w:cs="Poppins"/>
        </w:rPr>
        <w:t>your</w:t>
      </w:r>
      <w:r w:rsidR="00935C2D" w:rsidRPr="00E273D2">
        <w:rPr>
          <w:rFonts w:ascii="Poppins" w:hAnsi="Poppins" w:cs="Poppins"/>
        </w:rPr>
        <w:t xml:space="preserve"> </w:t>
      </w:r>
      <w:r w:rsidR="004E3DE4" w:rsidRPr="00E273D2">
        <w:rPr>
          <w:rFonts w:ascii="Poppins" w:hAnsi="Poppins" w:cs="Poppins"/>
        </w:rPr>
        <w:t>d</w:t>
      </w:r>
      <w:r w:rsidRPr="00E273D2">
        <w:rPr>
          <w:rFonts w:ascii="Poppins" w:hAnsi="Poppins" w:cs="Poppins"/>
        </w:rPr>
        <w:t xml:space="preserve">istrict or </w:t>
      </w:r>
      <w:r w:rsidR="004E3DE4" w:rsidRPr="00E273D2">
        <w:rPr>
          <w:rFonts w:ascii="Poppins" w:hAnsi="Poppins" w:cs="Poppins"/>
        </w:rPr>
        <w:t>d</w:t>
      </w:r>
      <w:r w:rsidRPr="00E273D2">
        <w:rPr>
          <w:rFonts w:ascii="Poppins" w:hAnsi="Poppins" w:cs="Poppins"/>
        </w:rPr>
        <w:t xml:space="preserve">ivision </w:t>
      </w:r>
      <w:r w:rsidR="00EA4630" w:rsidRPr="00E273D2">
        <w:rPr>
          <w:rFonts w:ascii="Poppins" w:hAnsi="Poppins" w:cs="Poppins"/>
        </w:rPr>
        <w:t>c</w:t>
      </w:r>
      <w:r w:rsidRPr="00E273D2">
        <w:rPr>
          <w:rFonts w:ascii="Poppins" w:hAnsi="Poppins" w:cs="Poppins"/>
        </w:rPr>
        <w:t>ommissioner</w:t>
      </w:r>
      <w:r w:rsidR="00DF2E4E" w:rsidRPr="00E273D2">
        <w:rPr>
          <w:rFonts w:ascii="Poppins" w:hAnsi="Poppins" w:cs="Poppins"/>
        </w:rPr>
        <w:t xml:space="preserve"> or the </w:t>
      </w:r>
      <w:r w:rsidR="00FA760F">
        <w:rPr>
          <w:rFonts w:ascii="Poppins" w:hAnsi="Poppins" w:cs="Poppins"/>
        </w:rPr>
        <w:t>c</w:t>
      </w:r>
      <w:r w:rsidR="00DF2E4E" w:rsidRPr="00E273D2">
        <w:rPr>
          <w:rFonts w:ascii="Poppins" w:hAnsi="Poppins" w:cs="Poppins"/>
        </w:rPr>
        <w:t xml:space="preserve">ounty </w:t>
      </w:r>
      <w:r w:rsidR="00FA760F">
        <w:rPr>
          <w:rFonts w:ascii="Poppins" w:hAnsi="Poppins" w:cs="Poppins"/>
        </w:rPr>
        <w:t>t</w:t>
      </w:r>
      <w:r w:rsidR="00DF2E4E" w:rsidRPr="00E273D2">
        <w:rPr>
          <w:rFonts w:ascii="Poppins" w:hAnsi="Poppins" w:cs="Poppins"/>
        </w:rPr>
        <w:t xml:space="preserve">reasurer, </w:t>
      </w:r>
      <w:r w:rsidRPr="00E273D2">
        <w:rPr>
          <w:rFonts w:ascii="Poppins" w:hAnsi="Poppins" w:cs="Poppins"/>
        </w:rPr>
        <w:t>all</w:t>
      </w:r>
      <w:r w:rsidR="00DF2E4E" w:rsidRPr="00E273D2">
        <w:rPr>
          <w:rFonts w:ascii="Poppins" w:hAnsi="Poppins" w:cs="Poppins"/>
        </w:rPr>
        <w:t xml:space="preserve"> of whom </w:t>
      </w:r>
      <w:r w:rsidRPr="00E273D2">
        <w:rPr>
          <w:rFonts w:ascii="Poppins" w:hAnsi="Poppins" w:cs="Poppins"/>
        </w:rPr>
        <w:t>will be able to help.</w:t>
      </w:r>
    </w:p>
    <w:p w14:paraId="46319717" w14:textId="77777777" w:rsidR="00DF2E4E" w:rsidRPr="00E273D2" w:rsidRDefault="00DF2E4E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 xml:space="preserve">Remember to print off </w:t>
      </w:r>
      <w:r w:rsidR="00637A9C" w:rsidRPr="00E273D2">
        <w:rPr>
          <w:rFonts w:ascii="Poppins" w:hAnsi="Poppins" w:cs="Poppins"/>
        </w:rPr>
        <w:t>receipts</w:t>
      </w:r>
      <w:r w:rsidRPr="00E273D2">
        <w:rPr>
          <w:rFonts w:ascii="Poppins" w:hAnsi="Poppins" w:cs="Poppins"/>
        </w:rPr>
        <w:t xml:space="preserve"> for unit records.</w:t>
      </w:r>
    </w:p>
    <w:p w14:paraId="777E3979" w14:textId="77777777" w:rsidR="00DF2E4E" w:rsidRPr="00E273D2" w:rsidRDefault="00DF2E4E" w:rsidP="00637A9C">
      <w:pPr>
        <w:snapToGrid w:val="0"/>
        <w:spacing w:after="80" w:line="240" w:lineRule="auto"/>
        <w:ind w:left="360"/>
        <w:rPr>
          <w:rFonts w:ascii="Poppins" w:hAnsi="Poppins" w:cs="Poppins"/>
          <w:sz w:val="21"/>
          <w:szCs w:val="21"/>
        </w:rPr>
      </w:pPr>
    </w:p>
    <w:p w14:paraId="406FDB48" w14:textId="77777777" w:rsidR="00257868" w:rsidRPr="00E273D2" w:rsidRDefault="00DF2E4E" w:rsidP="00193D7C">
      <w:pPr>
        <w:snapToGrid w:val="0"/>
        <w:spacing w:after="120" w:line="240" w:lineRule="auto"/>
        <w:ind w:firstLine="360"/>
        <w:rPr>
          <w:rFonts w:ascii="Poppins" w:hAnsi="Poppins" w:cs="Poppins"/>
          <w:color w:val="0070C0"/>
          <w:sz w:val="21"/>
          <w:szCs w:val="21"/>
        </w:rPr>
      </w:pPr>
      <w:r w:rsidRPr="00E273D2">
        <w:rPr>
          <w:rFonts w:ascii="Poppins" w:hAnsi="Poppins" w:cs="Poppins"/>
          <w:b/>
          <w:bCs/>
          <w:color w:val="0070C0"/>
        </w:rPr>
        <w:t xml:space="preserve">DIVISION </w:t>
      </w:r>
      <w:r w:rsidR="00D95184" w:rsidRPr="00E273D2">
        <w:rPr>
          <w:rFonts w:ascii="Poppins" w:hAnsi="Poppins" w:cs="Poppins"/>
          <w:b/>
          <w:bCs/>
          <w:color w:val="0070C0"/>
        </w:rPr>
        <w:t>AND</w:t>
      </w:r>
      <w:r w:rsidRPr="00E273D2">
        <w:rPr>
          <w:rFonts w:ascii="Poppins" w:hAnsi="Poppins" w:cs="Poppins"/>
          <w:b/>
          <w:bCs/>
          <w:color w:val="0070C0"/>
        </w:rPr>
        <w:t xml:space="preserve"> DISTRICT COMMISSIONERS</w:t>
      </w:r>
    </w:p>
    <w:p w14:paraId="1E3C2A9B" w14:textId="6E5B7D29" w:rsidR="000B6ED1" w:rsidRPr="00E273D2" w:rsidRDefault="00F81ECB" w:rsidP="000B6ED1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 xml:space="preserve">Check with your units before the </w:t>
      </w:r>
      <w:r w:rsidR="00EA4630" w:rsidRPr="00E273D2">
        <w:rPr>
          <w:rFonts w:ascii="Poppins" w:hAnsi="Poppins" w:cs="Poppins"/>
        </w:rPr>
        <w:t>s</w:t>
      </w:r>
      <w:r w:rsidRPr="00E273D2">
        <w:rPr>
          <w:rFonts w:ascii="Poppins" w:hAnsi="Poppins" w:cs="Poppins"/>
        </w:rPr>
        <w:t xml:space="preserve">ubscriptions process starts to ensure that they have been keeping GO up to date, and have taken account of any </w:t>
      </w:r>
      <w:r w:rsidR="008118B0" w:rsidRPr="00E273D2">
        <w:rPr>
          <w:rFonts w:ascii="Poppins" w:hAnsi="Poppins" w:cs="Poppins"/>
        </w:rPr>
        <w:t>change in numbers during 202</w:t>
      </w:r>
      <w:r w:rsidR="00FA760F">
        <w:rPr>
          <w:rFonts w:ascii="Poppins" w:hAnsi="Poppins" w:cs="Poppins"/>
        </w:rPr>
        <w:t>4</w:t>
      </w:r>
      <w:r w:rsidRPr="00E273D2">
        <w:rPr>
          <w:rFonts w:ascii="Poppins" w:hAnsi="Poppins" w:cs="Poppins"/>
        </w:rPr>
        <w:t>.</w:t>
      </w:r>
    </w:p>
    <w:p w14:paraId="053B40CC" w14:textId="77777777" w:rsidR="00F81ECB" w:rsidRPr="00E273D2" w:rsidRDefault="00F81ECB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 xml:space="preserve">Ensure that your units have budgeted for the </w:t>
      </w:r>
      <w:r w:rsidR="00FE4148" w:rsidRPr="00E273D2">
        <w:rPr>
          <w:rFonts w:ascii="Poppins" w:hAnsi="Poppins" w:cs="Poppins"/>
        </w:rPr>
        <w:t xml:space="preserve">membership </w:t>
      </w:r>
      <w:r w:rsidRPr="00E273D2">
        <w:rPr>
          <w:rFonts w:ascii="Poppins" w:hAnsi="Poppins" w:cs="Poppins"/>
        </w:rPr>
        <w:t>subscription payment. If any appear not to have sufficient funds discuss the options with them</w:t>
      </w:r>
      <w:r w:rsidR="000B296A" w:rsidRPr="00E273D2">
        <w:rPr>
          <w:rFonts w:ascii="Poppins" w:hAnsi="Poppins" w:cs="Poppins"/>
        </w:rPr>
        <w:t>.</w:t>
      </w:r>
    </w:p>
    <w:p w14:paraId="4D318655" w14:textId="77777777" w:rsidR="00610F72" w:rsidRPr="00E273D2" w:rsidRDefault="00DF2E4E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 xml:space="preserve">Trial Invoices - </w:t>
      </w:r>
      <w:r w:rsidR="00637A9C" w:rsidRPr="00E273D2">
        <w:rPr>
          <w:rFonts w:ascii="Poppins" w:hAnsi="Poppins" w:cs="Poppins"/>
        </w:rPr>
        <w:t>you</w:t>
      </w:r>
      <w:r w:rsidR="00610F72" w:rsidRPr="00E273D2">
        <w:rPr>
          <w:rFonts w:ascii="Poppins" w:hAnsi="Poppins" w:cs="Poppins"/>
        </w:rPr>
        <w:t xml:space="preserve"> </w:t>
      </w:r>
      <w:r w:rsidR="00684B46" w:rsidRPr="00E273D2">
        <w:rPr>
          <w:rFonts w:ascii="Poppins" w:hAnsi="Poppins" w:cs="Poppins"/>
        </w:rPr>
        <w:t>should</w:t>
      </w:r>
      <w:r w:rsidR="00610F72" w:rsidRPr="00E273D2">
        <w:rPr>
          <w:rFonts w:ascii="Poppins" w:hAnsi="Poppins" w:cs="Poppins"/>
        </w:rPr>
        <w:t xml:space="preserve"> keep a check on who has viewed invoices</w:t>
      </w:r>
      <w:r w:rsidR="00684B46" w:rsidRPr="00E273D2">
        <w:rPr>
          <w:rFonts w:ascii="Poppins" w:hAnsi="Poppins" w:cs="Poppins"/>
        </w:rPr>
        <w:t xml:space="preserve"> during the trial period</w:t>
      </w:r>
      <w:r w:rsidR="00950B4B" w:rsidRPr="00E273D2">
        <w:rPr>
          <w:rFonts w:ascii="Poppins" w:hAnsi="Poppins" w:cs="Poppins"/>
        </w:rPr>
        <w:t xml:space="preserve"> </w:t>
      </w:r>
      <w:r w:rsidR="00610F72" w:rsidRPr="00E273D2">
        <w:rPr>
          <w:rFonts w:ascii="Poppins" w:hAnsi="Poppins" w:cs="Poppins"/>
        </w:rPr>
        <w:t>and follow up any units where this has not been done.</w:t>
      </w:r>
    </w:p>
    <w:p w14:paraId="7FFB5BDE" w14:textId="77777777" w:rsidR="00995C84" w:rsidRPr="00E273D2" w:rsidRDefault="00995C84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 xml:space="preserve">Make sure that everyone is aware that, once the trial invoice period </w:t>
      </w:r>
      <w:r w:rsidR="00415018" w:rsidRPr="00E273D2">
        <w:rPr>
          <w:rFonts w:ascii="Poppins" w:hAnsi="Poppins" w:cs="Poppins"/>
        </w:rPr>
        <w:t>ends</w:t>
      </w:r>
      <w:r w:rsidRPr="00E273D2">
        <w:rPr>
          <w:rFonts w:ascii="Poppins" w:hAnsi="Poppins" w:cs="Poppins"/>
        </w:rPr>
        <w:t xml:space="preserve">, </w:t>
      </w:r>
      <w:r w:rsidR="00950B4B" w:rsidRPr="00E273D2">
        <w:rPr>
          <w:rFonts w:ascii="Poppins" w:hAnsi="Poppins" w:cs="Poppins"/>
          <w:b/>
          <w:bCs/>
          <w:color w:val="000000" w:themeColor="text1"/>
        </w:rPr>
        <w:t>no changes whatsoever can be made to the numbers</w:t>
      </w:r>
      <w:r w:rsidR="00610F72" w:rsidRPr="00E273D2">
        <w:rPr>
          <w:rFonts w:ascii="Poppins" w:hAnsi="Poppins" w:cs="Poppins"/>
          <w:color w:val="000000" w:themeColor="text1"/>
        </w:rPr>
        <w:t xml:space="preserve"> </w:t>
      </w:r>
      <w:r w:rsidR="00610F72" w:rsidRPr="00E273D2">
        <w:rPr>
          <w:rFonts w:ascii="Poppins" w:hAnsi="Poppins" w:cs="Poppins"/>
        </w:rPr>
        <w:t xml:space="preserve">and </w:t>
      </w:r>
      <w:r w:rsidR="00684B46" w:rsidRPr="00E273D2">
        <w:rPr>
          <w:rFonts w:ascii="Poppins" w:hAnsi="Poppins" w:cs="Poppins"/>
        </w:rPr>
        <w:t xml:space="preserve">payment will be due for </w:t>
      </w:r>
      <w:r w:rsidR="00610F72" w:rsidRPr="00E273D2">
        <w:rPr>
          <w:rFonts w:ascii="Poppins" w:hAnsi="Poppins" w:cs="Poppins"/>
          <w:b/>
          <w:bCs/>
        </w:rPr>
        <w:t>everyone</w:t>
      </w:r>
      <w:r w:rsidR="00610F72" w:rsidRPr="00E273D2">
        <w:rPr>
          <w:rFonts w:ascii="Poppins" w:hAnsi="Poppins" w:cs="Poppins"/>
        </w:rPr>
        <w:t xml:space="preserve"> appearing on an </w:t>
      </w:r>
      <w:r w:rsidR="00684B46" w:rsidRPr="00E273D2">
        <w:rPr>
          <w:rFonts w:ascii="Poppins" w:hAnsi="Poppins" w:cs="Poppins"/>
        </w:rPr>
        <w:t>invoice.</w:t>
      </w:r>
      <w:r w:rsidR="00637A9C" w:rsidRPr="00E273D2">
        <w:rPr>
          <w:rFonts w:ascii="Poppins" w:hAnsi="Poppins" w:cs="Poppins"/>
        </w:rPr>
        <w:t xml:space="preserve"> Backdating end dates does not work!</w:t>
      </w:r>
    </w:p>
    <w:p w14:paraId="6900508D" w14:textId="3C9B792F" w:rsidR="00DB28FC" w:rsidRPr="00E273D2" w:rsidRDefault="00995C84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 xml:space="preserve">The official invoices will be available </w:t>
      </w:r>
      <w:r w:rsidR="000B296A" w:rsidRPr="00E273D2">
        <w:rPr>
          <w:rFonts w:ascii="Poppins" w:hAnsi="Poppins" w:cs="Poppins"/>
        </w:rPr>
        <w:t xml:space="preserve">on </w:t>
      </w:r>
      <w:r w:rsidR="00FA760F">
        <w:rPr>
          <w:rFonts w:ascii="Poppins" w:hAnsi="Poppins" w:cs="Poppins"/>
        </w:rPr>
        <w:t>18</w:t>
      </w:r>
      <w:r w:rsidR="000B296A" w:rsidRPr="00E273D2">
        <w:rPr>
          <w:rFonts w:ascii="Poppins" w:hAnsi="Poppins" w:cs="Poppins"/>
        </w:rPr>
        <w:t xml:space="preserve"> February</w:t>
      </w:r>
      <w:r w:rsidRPr="00E273D2">
        <w:rPr>
          <w:rFonts w:ascii="Poppins" w:hAnsi="Poppins" w:cs="Poppins"/>
        </w:rPr>
        <w:t xml:space="preserve">. </w:t>
      </w:r>
      <w:r w:rsidR="00684B46" w:rsidRPr="00E273D2">
        <w:rPr>
          <w:rFonts w:ascii="Poppins" w:hAnsi="Poppins" w:cs="Poppins"/>
        </w:rPr>
        <w:t>Ensure that</w:t>
      </w:r>
      <w:r w:rsidRPr="00E273D2">
        <w:rPr>
          <w:rFonts w:ascii="Poppins" w:hAnsi="Poppins" w:cs="Poppins"/>
        </w:rPr>
        <w:t xml:space="preserve"> units</w:t>
      </w:r>
      <w:r w:rsidR="00257868" w:rsidRPr="00E273D2">
        <w:rPr>
          <w:rFonts w:ascii="Poppins" w:hAnsi="Poppins" w:cs="Poppins"/>
        </w:rPr>
        <w:t xml:space="preserve">, </w:t>
      </w:r>
      <w:r w:rsidR="00EA4630" w:rsidRPr="00E273D2">
        <w:rPr>
          <w:rFonts w:ascii="Poppins" w:hAnsi="Poppins" w:cs="Poppins"/>
        </w:rPr>
        <w:t>d</w:t>
      </w:r>
      <w:r w:rsidR="00257868" w:rsidRPr="00E273D2">
        <w:rPr>
          <w:rFonts w:ascii="Poppins" w:hAnsi="Poppins" w:cs="Poppins"/>
        </w:rPr>
        <w:t xml:space="preserve">istricts and </w:t>
      </w:r>
      <w:r w:rsidR="00EA4630" w:rsidRPr="00E273D2">
        <w:rPr>
          <w:rFonts w:ascii="Poppins" w:hAnsi="Poppins" w:cs="Poppins"/>
        </w:rPr>
        <w:t>d</w:t>
      </w:r>
      <w:r w:rsidR="00257868" w:rsidRPr="00E273D2">
        <w:rPr>
          <w:rFonts w:ascii="Poppins" w:hAnsi="Poppins" w:cs="Poppins"/>
        </w:rPr>
        <w:t xml:space="preserve">ivisions </w:t>
      </w:r>
      <w:r w:rsidRPr="00E273D2">
        <w:rPr>
          <w:rFonts w:ascii="Poppins" w:hAnsi="Poppins" w:cs="Poppins"/>
        </w:rPr>
        <w:t>are ready to make the payments, as the</w:t>
      </w:r>
      <w:r w:rsidR="000B296A" w:rsidRPr="00E273D2">
        <w:rPr>
          <w:rFonts w:ascii="Poppins" w:hAnsi="Poppins" w:cs="Poppins"/>
        </w:rPr>
        <w:t xml:space="preserve">y only have until </w:t>
      </w:r>
      <w:r w:rsidR="00E273D2" w:rsidRPr="00E273D2">
        <w:rPr>
          <w:rFonts w:ascii="Poppins" w:hAnsi="Poppins" w:cs="Poppins"/>
        </w:rPr>
        <w:t>28</w:t>
      </w:r>
      <w:r w:rsidR="000B296A" w:rsidRPr="00E273D2">
        <w:rPr>
          <w:rFonts w:ascii="Poppins" w:hAnsi="Poppins" w:cs="Poppins"/>
        </w:rPr>
        <w:t xml:space="preserve"> </w:t>
      </w:r>
      <w:r w:rsidR="00956145" w:rsidRPr="00E273D2">
        <w:rPr>
          <w:rFonts w:ascii="Poppins" w:hAnsi="Poppins" w:cs="Poppins"/>
        </w:rPr>
        <w:t>March</w:t>
      </w:r>
      <w:r w:rsidR="000B296A" w:rsidRPr="00E273D2">
        <w:rPr>
          <w:rFonts w:ascii="Poppins" w:hAnsi="Poppins" w:cs="Poppins"/>
        </w:rPr>
        <w:t xml:space="preserve"> to do this. Mak</w:t>
      </w:r>
      <w:r w:rsidR="00637A9C" w:rsidRPr="00E273D2">
        <w:rPr>
          <w:rFonts w:ascii="Poppins" w:hAnsi="Poppins" w:cs="Poppins"/>
        </w:rPr>
        <w:t>e sure that a unit</w:t>
      </w:r>
      <w:r w:rsidR="00257868" w:rsidRPr="00E273D2">
        <w:rPr>
          <w:rFonts w:ascii="Poppins" w:hAnsi="Poppins" w:cs="Poppins"/>
        </w:rPr>
        <w:t>/</w:t>
      </w:r>
      <w:r w:rsidR="00EA4630" w:rsidRPr="00E273D2">
        <w:rPr>
          <w:rFonts w:ascii="Poppins" w:hAnsi="Poppins" w:cs="Poppins"/>
        </w:rPr>
        <w:t>d</w:t>
      </w:r>
      <w:r w:rsidR="00257868" w:rsidRPr="00E273D2">
        <w:rPr>
          <w:rFonts w:ascii="Poppins" w:hAnsi="Poppins" w:cs="Poppins"/>
        </w:rPr>
        <w:t>istrict/</w:t>
      </w:r>
      <w:r w:rsidR="00EA4630" w:rsidRPr="00E273D2">
        <w:rPr>
          <w:rFonts w:ascii="Poppins" w:hAnsi="Poppins" w:cs="Poppins"/>
        </w:rPr>
        <w:t>d</w:t>
      </w:r>
      <w:r w:rsidR="00257868" w:rsidRPr="00E273D2">
        <w:rPr>
          <w:rFonts w:ascii="Poppins" w:hAnsi="Poppins" w:cs="Poppins"/>
        </w:rPr>
        <w:t>ivision</w:t>
      </w:r>
      <w:r w:rsidR="00637A9C" w:rsidRPr="00E273D2">
        <w:rPr>
          <w:rFonts w:ascii="Poppins" w:hAnsi="Poppins" w:cs="Poppins"/>
        </w:rPr>
        <w:t xml:space="preserve"> cheque book is available and is not away with the 20</w:t>
      </w:r>
      <w:r w:rsidR="00D3321C" w:rsidRPr="00E273D2">
        <w:rPr>
          <w:rFonts w:ascii="Poppins" w:hAnsi="Poppins" w:cs="Poppins"/>
        </w:rPr>
        <w:t>2</w:t>
      </w:r>
      <w:r w:rsidR="00FA760F">
        <w:rPr>
          <w:rFonts w:ascii="Poppins" w:hAnsi="Poppins" w:cs="Poppins"/>
        </w:rPr>
        <w:t>4</w:t>
      </w:r>
      <w:r w:rsidR="00637A9C" w:rsidRPr="00E273D2">
        <w:rPr>
          <w:rFonts w:ascii="Poppins" w:hAnsi="Poppins" w:cs="Poppins"/>
        </w:rPr>
        <w:t xml:space="preserve"> accounts being reviewed.</w:t>
      </w:r>
    </w:p>
    <w:p w14:paraId="4C1F29A2" w14:textId="77777777" w:rsidR="00684B46" w:rsidRPr="00E273D2" w:rsidRDefault="00DF2E4E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</w:rPr>
      </w:pPr>
      <w:r w:rsidRPr="00E273D2">
        <w:rPr>
          <w:rFonts w:ascii="Poppins" w:hAnsi="Poppins" w:cs="Poppins"/>
        </w:rPr>
        <w:t xml:space="preserve">You </w:t>
      </w:r>
      <w:r w:rsidR="00684B46" w:rsidRPr="00E273D2">
        <w:rPr>
          <w:rFonts w:ascii="Poppins" w:hAnsi="Poppins" w:cs="Poppins"/>
        </w:rPr>
        <w:t>should</w:t>
      </w:r>
      <w:r w:rsidR="00610F72" w:rsidRPr="00E273D2">
        <w:rPr>
          <w:rFonts w:ascii="Poppins" w:hAnsi="Poppins" w:cs="Poppins"/>
        </w:rPr>
        <w:t xml:space="preserve"> keep a check on </w:t>
      </w:r>
      <w:r w:rsidR="00FE4148" w:rsidRPr="00E273D2">
        <w:rPr>
          <w:rFonts w:ascii="Poppins" w:hAnsi="Poppins" w:cs="Poppins"/>
        </w:rPr>
        <w:t xml:space="preserve">membership </w:t>
      </w:r>
      <w:r w:rsidR="00610F72" w:rsidRPr="00E273D2">
        <w:rPr>
          <w:rFonts w:ascii="Poppins" w:hAnsi="Poppins" w:cs="Poppins"/>
        </w:rPr>
        <w:t>subscription payment reports</w:t>
      </w:r>
      <w:r w:rsidR="00684B46" w:rsidRPr="00E273D2">
        <w:rPr>
          <w:rFonts w:ascii="Poppins" w:hAnsi="Poppins" w:cs="Poppins"/>
        </w:rPr>
        <w:t xml:space="preserve"> on a regular basis</w:t>
      </w:r>
      <w:r w:rsidRPr="00E273D2">
        <w:rPr>
          <w:rFonts w:ascii="Poppins" w:hAnsi="Poppins" w:cs="Poppins"/>
        </w:rPr>
        <w:t xml:space="preserve"> </w:t>
      </w:r>
      <w:r w:rsidR="00610F72" w:rsidRPr="00E273D2">
        <w:rPr>
          <w:rFonts w:ascii="Poppins" w:hAnsi="Poppins" w:cs="Poppins"/>
        </w:rPr>
        <w:t xml:space="preserve">and follow up </w:t>
      </w:r>
      <w:r w:rsidR="00950B4B" w:rsidRPr="00E273D2">
        <w:rPr>
          <w:rFonts w:ascii="Poppins" w:hAnsi="Poppins" w:cs="Poppins"/>
        </w:rPr>
        <w:t xml:space="preserve">with </w:t>
      </w:r>
      <w:r w:rsidR="00610F72" w:rsidRPr="00E273D2">
        <w:rPr>
          <w:rFonts w:ascii="Poppins" w:hAnsi="Poppins" w:cs="Poppins"/>
        </w:rPr>
        <w:t>units where payments are not being processed well before the final deadline</w:t>
      </w:r>
      <w:r w:rsidR="000B296A" w:rsidRPr="00E273D2">
        <w:rPr>
          <w:rFonts w:ascii="Poppins" w:hAnsi="Poppins" w:cs="Poppins"/>
        </w:rPr>
        <w:t xml:space="preserve"> of </w:t>
      </w:r>
      <w:r w:rsidR="00E273D2" w:rsidRPr="00E273D2">
        <w:rPr>
          <w:rFonts w:ascii="Poppins" w:hAnsi="Poppins" w:cs="Poppins"/>
        </w:rPr>
        <w:t>28</w:t>
      </w:r>
      <w:r w:rsidR="000B296A" w:rsidRPr="00E273D2">
        <w:rPr>
          <w:rFonts w:ascii="Poppins" w:hAnsi="Poppins" w:cs="Poppins"/>
        </w:rPr>
        <w:t xml:space="preserve"> </w:t>
      </w:r>
      <w:r w:rsidR="00956145" w:rsidRPr="00E273D2">
        <w:rPr>
          <w:rFonts w:ascii="Poppins" w:hAnsi="Poppins" w:cs="Poppins"/>
        </w:rPr>
        <w:t>March</w:t>
      </w:r>
      <w:r w:rsidR="00610F72" w:rsidRPr="00E273D2">
        <w:rPr>
          <w:rFonts w:ascii="Poppins" w:hAnsi="Poppins" w:cs="Poppins"/>
        </w:rPr>
        <w:t>.</w:t>
      </w:r>
    </w:p>
    <w:p w14:paraId="628D01B8" w14:textId="636E7819" w:rsidR="00995C84" w:rsidRPr="00E273D2" w:rsidRDefault="00995C84" w:rsidP="00637A9C">
      <w:pPr>
        <w:pStyle w:val="ListParagraph"/>
        <w:numPr>
          <w:ilvl w:val="0"/>
          <w:numId w:val="1"/>
        </w:numPr>
        <w:snapToGrid w:val="0"/>
        <w:spacing w:after="80" w:line="240" w:lineRule="auto"/>
        <w:contextualSpacing w:val="0"/>
        <w:rPr>
          <w:rFonts w:ascii="Poppins" w:hAnsi="Poppins" w:cs="Poppins"/>
          <w:b/>
          <w:bCs/>
        </w:rPr>
      </w:pPr>
      <w:r w:rsidRPr="00E273D2">
        <w:rPr>
          <w:rFonts w:ascii="Poppins" w:hAnsi="Poppins" w:cs="Poppins"/>
        </w:rPr>
        <w:t xml:space="preserve">Make sure that everyone knows that payments received </w:t>
      </w:r>
      <w:r w:rsidR="008D62A6" w:rsidRPr="00E273D2">
        <w:rPr>
          <w:rFonts w:ascii="Poppins" w:hAnsi="Poppins" w:cs="Poppins"/>
        </w:rPr>
        <w:t xml:space="preserve">by Girlguiding </w:t>
      </w:r>
      <w:r w:rsidRPr="00E273D2">
        <w:rPr>
          <w:rFonts w:ascii="Poppins" w:hAnsi="Poppins" w:cs="Poppins"/>
        </w:rPr>
        <w:t>after the deadline</w:t>
      </w:r>
      <w:r w:rsidR="008D62A6" w:rsidRPr="00E273D2">
        <w:rPr>
          <w:rFonts w:ascii="Poppins" w:hAnsi="Poppins" w:cs="Poppins"/>
        </w:rPr>
        <w:t xml:space="preserve"> </w:t>
      </w:r>
      <w:r w:rsidRPr="00E273D2">
        <w:rPr>
          <w:rFonts w:ascii="Poppins" w:hAnsi="Poppins" w:cs="Poppins"/>
        </w:rPr>
        <w:t xml:space="preserve">will not be banked and will be destroyed. The main contact will be </w:t>
      </w:r>
      <w:r w:rsidR="00950B4B" w:rsidRPr="00E273D2">
        <w:rPr>
          <w:rFonts w:ascii="Poppins" w:hAnsi="Poppins" w:cs="Poppins"/>
        </w:rPr>
        <w:t>e</w:t>
      </w:r>
      <w:r w:rsidRPr="00E273D2">
        <w:rPr>
          <w:rFonts w:ascii="Poppins" w:hAnsi="Poppins" w:cs="Poppins"/>
        </w:rPr>
        <w:t>-</w:t>
      </w:r>
      <w:r w:rsidR="00950B4B" w:rsidRPr="00E273D2">
        <w:rPr>
          <w:rFonts w:ascii="Poppins" w:hAnsi="Poppins" w:cs="Poppins"/>
        </w:rPr>
        <w:t>m</w:t>
      </w:r>
      <w:r w:rsidRPr="00E273D2">
        <w:rPr>
          <w:rFonts w:ascii="Poppins" w:hAnsi="Poppins" w:cs="Poppins"/>
        </w:rPr>
        <w:t>ailed and advised to</w:t>
      </w:r>
      <w:r w:rsidR="008118B0" w:rsidRPr="00E273D2">
        <w:rPr>
          <w:rFonts w:ascii="Poppins" w:hAnsi="Poppins" w:cs="Poppins"/>
        </w:rPr>
        <w:t xml:space="preserve"> make a payment</w:t>
      </w:r>
      <w:r w:rsidRPr="00E273D2">
        <w:rPr>
          <w:rFonts w:ascii="Poppins" w:hAnsi="Poppins" w:cs="Poppins"/>
        </w:rPr>
        <w:t xml:space="preserve"> directly to </w:t>
      </w:r>
      <w:r w:rsidR="00EA4630" w:rsidRPr="00E273D2">
        <w:rPr>
          <w:rFonts w:ascii="Poppins" w:hAnsi="Poppins" w:cs="Poppins"/>
        </w:rPr>
        <w:t>c</w:t>
      </w:r>
      <w:r w:rsidR="00950B4B" w:rsidRPr="00E273D2">
        <w:rPr>
          <w:rFonts w:ascii="Poppins" w:hAnsi="Poppins" w:cs="Poppins"/>
        </w:rPr>
        <w:t>ounty</w:t>
      </w:r>
      <w:r w:rsidR="002119C2" w:rsidRPr="00E273D2">
        <w:rPr>
          <w:rFonts w:ascii="Poppins" w:hAnsi="Poppins" w:cs="Poppins"/>
        </w:rPr>
        <w:t xml:space="preserve"> – please contact the </w:t>
      </w:r>
      <w:r w:rsidR="00FA760F">
        <w:rPr>
          <w:rFonts w:ascii="Poppins" w:hAnsi="Poppins" w:cs="Poppins"/>
        </w:rPr>
        <w:t>c</w:t>
      </w:r>
      <w:r w:rsidR="002119C2" w:rsidRPr="00E273D2">
        <w:rPr>
          <w:rFonts w:ascii="Poppins" w:hAnsi="Poppins" w:cs="Poppins"/>
        </w:rPr>
        <w:t xml:space="preserve">ounty </w:t>
      </w:r>
      <w:r w:rsidR="00FA760F">
        <w:rPr>
          <w:rFonts w:ascii="Poppins" w:hAnsi="Poppins" w:cs="Poppins"/>
        </w:rPr>
        <w:t>t</w:t>
      </w:r>
      <w:r w:rsidR="002119C2" w:rsidRPr="00E273D2">
        <w:rPr>
          <w:rFonts w:ascii="Poppins" w:hAnsi="Poppins" w:cs="Poppins"/>
        </w:rPr>
        <w:t xml:space="preserve">reasurer </w:t>
      </w:r>
      <w:hyperlink r:id="rId9" w:history="1">
        <w:r w:rsidR="002119C2" w:rsidRPr="00E273D2">
          <w:rPr>
            <w:rStyle w:val="Hyperlink"/>
            <w:rFonts w:ascii="Poppins" w:hAnsi="Poppins" w:cs="Poppins"/>
          </w:rPr>
          <w:t>treasurer@girlguidingnorfolk.org.uk</w:t>
        </w:r>
      </w:hyperlink>
      <w:r w:rsidR="002119C2" w:rsidRPr="00E273D2">
        <w:rPr>
          <w:rFonts w:ascii="Poppins" w:hAnsi="Poppins" w:cs="Poppins"/>
        </w:rPr>
        <w:t xml:space="preserve"> for </w:t>
      </w:r>
      <w:r w:rsidR="008118B0" w:rsidRPr="00E273D2">
        <w:rPr>
          <w:rFonts w:ascii="Poppins" w:hAnsi="Poppins" w:cs="Poppins"/>
        </w:rPr>
        <w:t xml:space="preserve">bank details or </w:t>
      </w:r>
      <w:r w:rsidR="002119C2" w:rsidRPr="00E273D2">
        <w:rPr>
          <w:rFonts w:ascii="Poppins" w:hAnsi="Poppins" w:cs="Poppins"/>
        </w:rPr>
        <w:t xml:space="preserve">the address to which </w:t>
      </w:r>
      <w:r w:rsidR="008118B0" w:rsidRPr="00E273D2">
        <w:rPr>
          <w:rFonts w:ascii="Poppins" w:hAnsi="Poppins" w:cs="Poppins"/>
        </w:rPr>
        <w:t>a cheque</w:t>
      </w:r>
      <w:r w:rsidR="002119C2" w:rsidRPr="00E273D2">
        <w:rPr>
          <w:rFonts w:ascii="Poppins" w:hAnsi="Poppins" w:cs="Poppins"/>
        </w:rPr>
        <w:t xml:space="preserve"> should be sent. </w:t>
      </w:r>
      <w:r w:rsidRPr="00E273D2">
        <w:rPr>
          <w:rFonts w:ascii="Poppins" w:hAnsi="Poppins" w:cs="Poppins"/>
        </w:rPr>
        <w:t>Th</w:t>
      </w:r>
      <w:r w:rsidR="002119C2" w:rsidRPr="00E273D2">
        <w:rPr>
          <w:rFonts w:ascii="Poppins" w:hAnsi="Poppins" w:cs="Poppins"/>
        </w:rPr>
        <w:t>e</w:t>
      </w:r>
      <w:r w:rsidRPr="00E273D2">
        <w:rPr>
          <w:rFonts w:ascii="Poppins" w:hAnsi="Poppins" w:cs="Poppins"/>
        </w:rPr>
        <w:t xml:space="preserve"> cheque </w:t>
      </w:r>
      <w:r w:rsidR="00950B4B" w:rsidRPr="00E273D2">
        <w:rPr>
          <w:rFonts w:ascii="Poppins" w:hAnsi="Poppins" w:cs="Poppins"/>
          <w:b/>
          <w:bCs/>
        </w:rPr>
        <w:t>must</w:t>
      </w:r>
      <w:r w:rsidRPr="00E273D2">
        <w:rPr>
          <w:rFonts w:ascii="Poppins" w:hAnsi="Poppins" w:cs="Poppins"/>
        </w:rPr>
        <w:t xml:space="preserve"> be made payable to </w:t>
      </w:r>
      <w:r w:rsidR="00950B4B" w:rsidRPr="00E273D2">
        <w:rPr>
          <w:rFonts w:ascii="Poppins" w:hAnsi="Poppins" w:cs="Poppins"/>
          <w:b/>
          <w:bCs/>
        </w:rPr>
        <w:t>N</w:t>
      </w:r>
      <w:r w:rsidR="00D3321C" w:rsidRPr="00E273D2">
        <w:rPr>
          <w:rFonts w:ascii="Poppins" w:hAnsi="Poppins" w:cs="Poppins"/>
          <w:b/>
          <w:bCs/>
        </w:rPr>
        <w:t>ORFOLK GUIDE ASSOCIATION</w:t>
      </w:r>
      <w:r w:rsidR="002119C2" w:rsidRPr="00E273D2">
        <w:rPr>
          <w:rFonts w:ascii="Poppins" w:hAnsi="Poppins" w:cs="Poppins"/>
          <w:b/>
          <w:bCs/>
        </w:rPr>
        <w:t>.</w:t>
      </w:r>
      <w:r w:rsidR="001E7985" w:rsidRPr="00E273D2">
        <w:rPr>
          <w:rFonts w:ascii="Poppins" w:hAnsi="Poppins" w:cs="Poppins"/>
          <w:b/>
          <w:bCs/>
        </w:rPr>
        <w:t xml:space="preserve"> </w:t>
      </w:r>
    </w:p>
    <w:p w14:paraId="5687CFD3" w14:textId="77777777" w:rsidR="00121DCC" w:rsidRPr="00E273D2" w:rsidRDefault="00121DCC" w:rsidP="00637A9C">
      <w:pPr>
        <w:pStyle w:val="ListParagraph"/>
        <w:snapToGrid w:val="0"/>
        <w:spacing w:after="80" w:line="240" w:lineRule="auto"/>
        <w:jc w:val="right"/>
        <w:rPr>
          <w:rFonts w:ascii="Poppins" w:hAnsi="Poppins" w:cs="Poppins"/>
          <w:i/>
          <w:iCs/>
          <w:sz w:val="20"/>
          <w:szCs w:val="20"/>
        </w:rPr>
      </w:pPr>
    </w:p>
    <w:p w14:paraId="333CC5A4" w14:textId="77777777" w:rsidR="00121DCC" w:rsidRPr="00E273D2" w:rsidRDefault="00121DCC" w:rsidP="00637A9C">
      <w:pPr>
        <w:pStyle w:val="ListParagraph"/>
        <w:snapToGrid w:val="0"/>
        <w:spacing w:after="80" w:line="240" w:lineRule="auto"/>
        <w:jc w:val="right"/>
        <w:rPr>
          <w:rFonts w:ascii="Poppins" w:hAnsi="Poppins" w:cs="Poppins"/>
          <w:i/>
          <w:iCs/>
          <w:sz w:val="20"/>
          <w:szCs w:val="20"/>
        </w:rPr>
      </w:pPr>
    </w:p>
    <w:p w14:paraId="3D770550" w14:textId="77777777" w:rsidR="00121DCC" w:rsidRPr="00E273D2" w:rsidRDefault="00121DCC" w:rsidP="00637A9C">
      <w:pPr>
        <w:pStyle w:val="ListParagraph"/>
        <w:snapToGrid w:val="0"/>
        <w:spacing w:after="80" w:line="240" w:lineRule="auto"/>
        <w:jc w:val="right"/>
        <w:rPr>
          <w:rFonts w:ascii="Poppins" w:hAnsi="Poppins" w:cs="Poppins"/>
          <w:i/>
          <w:iCs/>
          <w:sz w:val="20"/>
          <w:szCs w:val="20"/>
        </w:rPr>
      </w:pPr>
    </w:p>
    <w:p w14:paraId="1A1394A6" w14:textId="77777777" w:rsidR="00121DCC" w:rsidRPr="00E273D2" w:rsidRDefault="00121DCC" w:rsidP="00637A9C">
      <w:pPr>
        <w:pStyle w:val="ListParagraph"/>
        <w:snapToGrid w:val="0"/>
        <w:spacing w:after="80" w:line="240" w:lineRule="auto"/>
        <w:jc w:val="right"/>
        <w:rPr>
          <w:rFonts w:ascii="Poppins" w:hAnsi="Poppins" w:cs="Poppins"/>
          <w:i/>
          <w:iCs/>
          <w:sz w:val="20"/>
          <w:szCs w:val="20"/>
        </w:rPr>
      </w:pPr>
    </w:p>
    <w:p w14:paraId="7C3A5BD3" w14:textId="77777777" w:rsidR="008D62A6" w:rsidRDefault="008D62A6" w:rsidP="00637A9C">
      <w:pPr>
        <w:pStyle w:val="ListParagraph"/>
        <w:snapToGrid w:val="0"/>
        <w:spacing w:after="80" w:line="240" w:lineRule="auto"/>
        <w:jc w:val="right"/>
        <w:rPr>
          <w:rFonts w:ascii="Trebuchet MS" w:hAnsi="Trebuchet MS"/>
          <w:i/>
          <w:iCs/>
          <w:sz w:val="20"/>
          <w:szCs w:val="20"/>
        </w:rPr>
      </w:pPr>
    </w:p>
    <w:p w14:paraId="65E19E58" w14:textId="77777777" w:rsidR="000C3DEA" w:rsidRDefault="000C3DEA" w:rsidP="00637A9C">
      <w:pPr>
        <w:pStyle w:val="ListParagraph"/>
        <w:snapToGrid w:val="0"/>
        <w:spacing w:after="80" w:line="240" w:lineRule="auto"/>
        <w:jc w:val="right"/>
        <w:rPr>
          <w:rFonts w:ascii="Trebuchet MS" w:hAnsi="Trebuchet MS"/>
          <w:i/>
          <w:iCs/>
          <w:sz w:val="20"/>
          <w:szCs w:val="20"/>
        </w:rPr>
      </w:pPr>
    </w:p>
    <w:p w14:paraId="1B847701" w14:textId="77777777" w:rsidR="000C3DEA" w:rsidRDefault="000C3DEA" w:rsidP="00637A9C">
      <w:pPr>
        <w:pStyle w:val="ListParagraph"/>
        <w:snapToGrid w:val="0"/>
        <w:spacing w:after="80" w:line="240" w:lineRule="auto"/>
        <w:jc w:val="right"/>
        <w:rPr>
          <w:rFonts w:ascii="Trebuchet MS" w:hAnsi="Trebuchet MS"/>
          <w:i/>
          <w:iCs/>
          <w:sz w:val="20"/>
          <w:szCs w:val="20"/>
        </w:rPr>
      </w:pPr>
    </w:p>
    <w:p w14:paraId="43D61D75" w14:textId="77777777" w:rsidR="000B296A" w:rsidRDefault="000B296A" w:rsidP="00637A9C">
      <w:pPr>
        <w:pStyle w:val="ListParagraph"/>
        <w:snapToGrid w:val="0"/>
        <w:spacing w:after="80" w:line="240" w:lineRule="auto"/>
        <w:jc w:val="right"/>
        <w:rPr>
          <w:rFonts w:ascii="Trebuchet MS" w:hAnsi="Trebuchet MS"/>
          <w:i/>
          <w:iCs/>
          <w:sz w:val="20"/>
          <w:szCs w:val="20"/>
        </w:rPr>
      </w:pPr>
    </w:p>
    <w:p w14:paraId="0834DEE9" w14:textId="77777777" w:rsidR="000B296A" w:rsidRDefault="000B296A" w:rsidP="00637A9C">
      <w:pPr>
        <w:pStyle w:val="ListParagraph"/>
        <w:snapToGrid w:val="0"/>
        <w:spacing w:after="80" w:line="240" w:lineRule="auto"/>
        <w:jc w:val="right"/>
        <w:rPr>
          <w:rFonts w:ascii="Trebuchet MS" w:hAnsi="Trebuchet MS"/>
          <w:i/>
          <w:iCs/>
          <w:sz w:val="20"/>
          <w:szCs w:val="20"/>
        </w:rPr>
      </w:pPr>
    </w:p>
    <w:p w14:paraId="6F58361B" w14:textId="77777777" w:rsidR="000C3DEA" w:rsidRDefault="000C3DEA" w:rsidP="00637A9C">
      <w:pPr>
        <w:pStyle w:val="ListParagraph"/>
        <w:snapToGrid w:val="0"/>
        <w:spacing w:after="80" w:line="240" w:lineRule="auto"/>
        <w:jc w:val="right"/>
        <w:rPr>
          <w:rFonts w:ascii="Trebuchet MS" w:hAnsi="Trebuchet MS"/>
          <w:i/>
          <w:iCs/>
          <w:sz w:val="20"/>
          <w:szCs w:val="20"/>
        </w:rPr>
      </w:pPr>
    </w:p>
    <w:p w14:paraId="2620A31F" w14:textId="77777777" w:rsidR="000C3DEA" w:rsidRDefault="000C3DEA" w:rsidP="00637A9C">
      <w:pPr>
        <w:pStyle w:val="ListParagraph"/>
        <w:snapToGrid w:val="0"/>
        <w:spacing w:after="80" w:line="240" w:lineRule="auto"/>
        <w:jc w:val="right"/>
        <w:rPr>
          <w:rFonts w:ascii="Trebuchet MS" w:hAnsi="Trebuchet MS"/>
          <w:i/>
          <w:iCs/>
          <w:sz w:val="20"/>
          <w:szCs w:val="20"/>
        </w:rPr>
      </w:pPr>
    </w:p>
    <w:p w14:paraId="4D1E92BC" w14:textId="77777777" w:rsidR="000C3DEA" w:rsidRDefault="000C3DEA" w:rsidP="00637A9C">
      <w:pPr>
        <w:pStyle w:val="ListParagraph"/>
        <w:snapToGrid w:val="0"/>
        <w:spacing w:after="80" w:line="240" w:lineRule="auto"/>
        <w:jc w:val="right"/>
        <w:rPr>
          <w:rFonts w:ascii="Trebuchet MS" w:hAnsi="Trebuchet MS"/>
          <w:i/>
          <w:iCs/>
          <w:sz w:val="20"/>
          <w:szCs w:val="20"/>
        </w:rPr>
      </w:pPr>
    </w:p>
    <w:p w14:paraId="28F01229" w14:textId="77777777" w:rsidR="000C3DEA" w:rsidRDefault="000C3DEA" w:rsidP="00637A9C">
      <w:pPr>
        <w:pStyle w:val="ListParagraph"/>
        <w:snapToGrid w:val="0"/>
        <w:spacing w:after="80" w:line="240" w:lineRule="auto"/>
        <w:jc w:val="right"/>
        <w:rPr>
          <w:rFonts w:ascii="Trebuchet MS" w:hAnsi="Trebuchet MS"/>
          <w:i/>
          <w:iCs/>
          <w:sz w:val="20"/>
          <w:szCs w:val="20"/>
        </w:rPr>
      </w:pPr>
    </w:p>
    <w:p w14:paraId="1CF57CE6" w14:textId="77777777" w:rsidR="000C3DEA" w:rsidRPr="00EA4630" w:rsidRDefault="00FE4148" w:rsidP="000C3DEA">
      <w:pPr>
        <w:pStyle w:val="ListParagraph"/>
        <w:snapToGrid w:val="0"/>
        <w:spacing w:after="80" w:line="240" w:lineRule="auto"/>
        <w:jc w:val="center"/>
        <w:rPr>
          <w:rFonts w:ascii="Trebuchet MS" w:hAnsi="Trebuchet MS"/>
          <w:b/>
          <w:iCs/>
          <w:color w:val="0070C0"/>
          <w:sz w:val="32"/>
          <w:szCs w:val="32"/>
          <w:u w:val="single"/>
        </w:rPr>
      </w:pPr>
      <w:r>
        <w:rPr>
          <w:rFonts w:ascii="Trebuchet MS" w:hAnsi="Trebuchet MS"/>
          <w:b/>
          <w:iCs/>
          <w:color w:val="0070C0"/>
          <w:sz w:val="32"/>
          <w:szCs w:val="32"/>
          <w:u w:val="single"/>
        </w:rPr>
        <w:t xml:space="preserve">MEMBERSHIP </w:t>
      </w:r>
      <w:r w:rsidR="000C3DEA" w:rsidRPr="00EA4630">
        <w:rPr>
          <w:rFonts w:ascii="Trebuchet MS" w:hAnsi="Trebuchet MS"/>
          <w:b/>
          <w:iCs/>
          <w:color w:val="0070C0"/>
          <w:sz w:val="32"/>
          <w:szCs w:val="32"/>
          <w:u w:val="single"/>
        </w:rPr>
        <w:t>SUBSCRIPTION PROCESS CHECKLIST</w:t>
      </w:r>
    </w:p>
    <w:p w14:paraId="10C53A68" w14:textId="77777777" w:rsidR="00901A16" w:rsidRPr="00EA4630" w:rsidRDefault="00901A16" w:rsidP="000C3DEA">
      <w:pPr>
        <w:pStyle w:val="ListParagraph"/>
        <w:snapToGrid w:val="0"/>
        <w:spacing w:after="80" w:line="240" w:lineRule="auto"/>
        <w:jc w:val="center"/>
        <w:rPr>
          <w:rFonts w:ascii="Trebuchet MS" w:hAnsi="Trebuchet MS"/>
          <w:b/>
          <w:iCs/>
          <w:color w:val="0070C0"/>
          <w:sz w:val="32"/>
          <w:szCs w:val="32"/>
          <w:u w:val="single"/>
        </w:rPr>
      </w:pPr>
      <w:r w:rsidRPr="00EA4630">
        <w:rPr>
          <w:rFonts w:ascii="Trebuchet MS" w:hAnsi="Trebuchet MS"/>
          <w:b/>
          <w:iCs/>
          <w:color w:val="0070C0"/>
          <w:sz w:val="32"/>
          <w:szCs w:val="32"/>
          <w:u w:val="single"/>
        </w:rPr>
        <w:t>FOR UNIT LEADERS</w:t>
      </w:r>
    </w:p>
    <w:p w14:paraId="795E59C1" w14:textId="77777777" w:rsidR="000C3DEA" w:rsidRDefault="000C3DEA" w:rsidP="000C3DEA">
      <w:pPr>
        <w:pStyle w:val="ListParagraph"/>
        <w:snapToGrid w:val="0"/>
        <w:spacing w:after="80" w:line="240" w:lineRule="auto"/>
        <w:jc w:val="center"/>
        <w:rPr>
          <w:rFonts w:ascii="Trebuchet MS" w:hAnsi="Trebuchet MS"/>
          <w:b/>
          <w:iCs/>
          <w:sz w:val="32"/>
          <w:szCs w:val="32"/>
          <w:u w:val="single"/>
        </w:rPr>
      </w:pPr>
    </w:p>
    <w:p w14:paraId="33A6473C" w14:textId="30E88C83" w:rsidR="000C3DEA" w:rsidRDefault="00FA760F" w:rsidP="000C3DEA">
      <w:pPr>
        <w:pStyle w:val="ListParagraph"/>
        <w:snapToGrid w:val="0"/>
        <w:spacing w:after="80" w:line="240" w:lineRule="auto"/>
        <w:jc w:val="center"/>
        <w:rPr>
          <w:rFonts w:ascii="Trebuchet MS" w:hAnsi="Trebuchet MS"/>
          <w:b/>
          <w:iCs/>
          <w:sz w:val="32"/>
          <w:szCs w:val="32"/>
          <w:u w:val="single"/>
        </w:rPr>
      </w:pP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744240" wp14:editId="0D6D3074">
                <wp:simplePos x="0" y="0"/>
                <wp:positionH relativeFrom="column">
                  <wp:posOffset>393065</wp:posOffset>
                </wp:positionH>
                <wp:positionV relativeFrom="paragraph">
                  <wp:posOffset>183515</wp:posOffset>
                </wp:positionV>
                <wp:extent cx="447675" cy="295275"/>
                <wp:effectExtent l="0" t="0" r="9525" b="9525"/>
                <wp:wrapNone/>
                <wp:docPr id="112491126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DB786" id="Rectangle 29" o:spid="_x0000_s1026" style="position:absolute;margin-left:30.95pt;margin-top:14.45pt;width:35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">
                <v:path arrowok="t"/>
              </v:rect>
            </w:pict>
          </mc:Fallback>
        </mc:AlternateContent>
      </w:r>
    </w:p>
    <w:p w14:paraId="0D07A809" w14:textId="77777777" w:rsidR="000C3DEA" w:rsidRPr="000C3DEA" w:rsidRDefault="000C3DEA" w:rsidP="000C3DEA">
      <w:pPr>
        <w:pStyle w:val="ListParagraph"/>
        <w:snapToGrid w:val="0"/>
        <w:spacing w:after="80" w:line="240" w:lineRule="auto"/>
        <w:jc w:val="both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32"/>
          <w:szCs w:val="32"/>
        </w:rPr>
        <w:tab/>
      </w:r>
      <w:r>
        <w:rPr>
          <w:rFonts w:ascii="Trebuchet MS" w:hAnsi="Trebuchet MS"/>
          <w:iCs/>
          <w:sz w:val="24"/>
          <w:szCs w:val="24"/>
        </w:rPr>
        <w:t xml:space="preserve">Read the </w:t>
      </w:r>
      <w:r w:rsidR="000B296A">
        <w:rPr>
          <w:rFonts w:ascii="Trebuchet MS" w:hAnsi="Trebuchet MS"/>
          <w:iCs/>
          <w:sz w:val="24"/>
          <w:szCs w:val="24"/>
        </w:rPr>
        <w:t>information about paying your s</w:t>
      </w:r>
      <w:r>
        <w:rPr>
          <w:rFonts w:ascii="Trebuchet MS" w:hAnsi="Trebuchet MS"/>
          <w:iCs/>
          <w:sz w:val="24"/>
          <w:szCs w:val="24"/>
        </w:rPr>
        <w:t>ubscription on the Girlguiding website</w:t>
      </w:r>
    </w:p>
    <w:p w14:paraId="79C60F92" w14:textId="0D7D412E" w:rsidR="000C3DEA" w:rsidRDefault="00FA760F" w:rsidP="000C3DEA">
      <w:pPr>
        <w:pStyle w:val="ListParagraph"/>
        <w:snapToGrid w:val="0"/>
        <w:spacing w:after="80" w:line="240" w:lineRule="auto"/>
        <w:rPr>
          <w:rFonts w:ascii="Trebuchet MS" w:hAnsi="Trebuchet MS"/>
          <w:b/>
          <w:iCs/>
          <w:sz w:val="32"/>
          <w:szCs w:val="32"/>
          <w:u w:val="single"/>
        </w:rPr>
      </w:pP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E823E" wp14:editId="732FD7F8">
                <wp:simplePos x="0" y="0"/>
                <wp:positionH relativeFrom="column">
                  <wp:posOffset>393065</wp:posOffset>
                </wp:positionH>
                <wp:positionV relativeFrom="paragraph">
                  <wp:posOffset>146685</wp:posOffset>
                </wp:positionV>
                <wp:extent cx="447675" cy="295275"/>
                <wp:effectExtent l="0" t="0" r="9525" b="9525"/>
                <wp:wrapNone/>
                <wp:docPr id="174231767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25B4D" id="Rectangle 27" o:spid="_x0000_s1026" style="position:absolute;margin-left:30.95pt;margin-top:11.55pt;width:35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">
                <v:path arrowok="t"/>
              </v:rect>
            </w:pict>
          </mc:Fallback>
        </mc:AlternateContent>
      </w:r>
    </w:p>
    <w:p w14:paraId="3E505DFC" w14:textId="77777777" w:rsidR="000C3DEA" w:rsidRDefault="00623DF7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  <w:r w:rsidRPr="00623DF7">
        <w:rPr>
          <w:rFonts w:ascii="Trebuchet MS" w:hAnsi="Trebuchet MS"/>
          <w:iCs/>
          <w:sz w:val="24"/>
          <w:szCs w:val="24"/>
        </w:rPr>
        <w:t xml:space="preserve">Note </w:t>
      </w:r>
      <w:r>
        <w:rPr>
          <w:rFonts w:ascii="Trebuchet MS" w:hAnsi="Trebuchet MS"/>
          <w:iCs/>
          <w:sz w:val="24"/>
          <w:szCs w:val="24"/>
        </w:rPr>
        <w:t xml:space="preserve">  </w:t>
      </w:r>
      <w:proofErr w:type="spellStart"/>
      <w:r>
        <w:rPr>
          <w:rFonts w:ascii="Trebuchet MS" w:hAnsi="Trebuchet MS"/>
          <w:iCs/>
          <w:sz w:val="24"/>
          <w:szCs w:val="24"/>
        </w:rPr>
        <w:t>Note</w:t>
      </w:r>
      <w:proofErr w:type="spellEnd"/>
      <w:r>
        <w:rPr>
          <w:rFonts w:ascii="Trebuchet MS" w:hAnsi="Trebuchet MS"/>
          <w:iCs/>
          <w:sz w:val="24"/>
          <w:szCs w:val="24"/>
        </w:rPr>
        <w:t xml:space="preserve"> </w:t>
      </w:r>
      <w:r w:rsidRPr="00623DF7">
        <w:rPr>
          <w:rFonts w:ascii="Trebuchet MS" w:hAnsi="Trebuchet MS"/>
          <w:iCs/>
          <w:sz w:val="24"/>
          <w:szCs w:val="24"/>
        </w:rPr>
        <w:t>deadline dates and changes from the previous year</w:t>
      </w:r>
    </w:p>
    <w:p w14:paraId="2C324F76" w14:textId="4F9A2321" w:rsidR="00623DF7" w:rsidRPr="00623DF7" w:rsidRDefault="00FA760F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75B11" wp14:editId="0DF6C96D">
                <wp:simplePos x="0" y="0"/>
                <wp:positionH relativeFrom="column">
                  <wp:posOffset>393065</wp:posOffset>
                </wp:positionH>
                <wp:positionV relativeFrom="paragraph">
                  <wp:posOffset>516255</wp:posOffset>
                </wp:positionV>
                <wp:extent cx="447675" cy="295275"/>
                <wp:effectExtent l="0" t="0" r="9525" b="9525"/>
                <wp:wrapNone/>
                <wp:docPr id="384197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C91DB" id="Rectangle 25" o:spid="_x0000_s1026" style="position:absolute;margin-left:30.95pt;margin-top:40.65pt;width:35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">
                <v:path arrowok="t"/>
              </v:rect>
            </w:pict>
          </mc:Fallback>
        </mc:AlternateContent>
      </w: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D6D27" wp14:editId="05A61020">
                <wp:simplePos x="0" y="0"/>
                <wp:positionH relativeFrom="column">
                  <wp:posOffset>393065</wp:posOffset>
                </wp:positionH>
                <wp:positionV relativeFrom="paragraph">
                  <wp:posOffset>144780</wp:posOffset>
                </wp:positionV>
                <wp:extent cx="447675" cy="295275"/>
                <wp:effectExtent l="0" t="0" r="9525" b="9525"/>
                <wp:wrapNone/>
                <wp:docPr id="15689836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C52C6" id="Rectangle 23" o:spid="_x0000_s1026" style="position:absolute;margin-left:30.95pt;margin-top:11.4pt;width:35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">
                <v:path arrowok="t"/>
              </v:rect>
            </w:pict>
          </mc:Fallback>
        </mc:AlternateContent>
      </w:r>
    </w:p>
    <w:p w14:paraId="211F1D36" w14:textId="77777777" w:rsidR="00F81ECB" w:rsidRDefault="00623DF7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ab/>
      </w:r>
      <w:r w:rsidR="00F81ECB">
        <w:rPr>
          <w:rFonts w:ascii="Trebuchet MS" w:hAnsi="Trebuchet MS"/>
          <w:iCs/>
          <w:sz w:val="24"/>
          <w:szCs w:val="24"/>
        </w:rPr>
        <w:t>Ensure GO is up to date</w:t>
      </w:r>
    </w:p>
    <w:p w14:paraId="41B07510" w14:textId="77777777" w:rsidR="00F81ECB" w:rsidRDefault="00F81ECB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</w:p>
    <w:p w14:paraId="2987B57D" w14:textId="77777777" w:rsidR="00F81ECB" w:rsidRDefault="00F81ECB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ab/>
        <w:t>Check that you have enough money to pay the expected invoice</w:t>
      </w:r>
      <w:r w:rsidR="00033646">
        <w:rPr>
          <w:rFonts w:ascii="Trebuchet MS" w:hAnsi="Trebuchet MS"/>
          <w:iCs/>
          <w:sz w:val="24"/>
          <w:szCs w:val="24"/>
        </w:rPr>
        <w:t xml:space="preserve"> </w:t>
      </w:r>
    </w:p>
    <w:p w14:paraId="564A4B9C" w14:textId="0BA9DB24" w:rsidR="00F81ECB" w:rsidRDefault="00FA760F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8119B5" wp14:editId="5EDE27CD">
                <wp:simplePos x="0" y="0"/>
                <wp:positionH relativeFrom="column">
                  <wp:posOffset>393065</wp:posOffset>
                </wp:positionH>
                <wp:positionV relativeFrom="paragraph">
                  <wp:posOffset>149860</wp:posOffset>
                </wp:positionV>
                <wp:extent cx="447675" cy="295275"/>
                <wp:effectExtent l="0" t="0" r="9525" b="9525"/>
                <wp:wrapNone/>
                <wp:docPr id="17073298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93558" id="Rectangle 21" o:spid="_x0000_s1026" style="position:absolute;margin-left:30.95pt;margin-top:11.8pt;width:35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">
                <v:path arrowok="t"/>
              </v:rect>
            </w:pict>
          </mc:Fallback>
        </mc:AlternateContent>
      </w:r>
    </w:p>
    <w:p w14:paraId="7B437948" w14:textId="77777777" w:rsidR="00623DF7" w:rsidRDefault="00623DF7" w:rsidP="00F81EC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>Check your trial invoice</w:t>
      </w:r>
    </w:p>
    <w:p w14:paraId="6690C8A6" w14:textId="77777777" w:rsidR="00901A16" w:rsidRPr="00901A16" w:rsidRDefault="00901A16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32"/>
          <w:szCs w:val="32"/>
        </w:rPr>
      </w:pPr>
    </w:p>
    <w:p w14:paraId="5B6E6E22" w14:textId="77777777" w:rsidR="00623DF7" w:rsidRDefault="00901A16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ab/>
        <w:t>Make any changes necessary</w:t>
      </w:r>
    </w:p>
    <w:p w14:paraId="3683E26C" w14:textId="54090EED" w:rsidR="00901A16" w:rsidRPr="00901A16" w:rsidRDefault="00FA760F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C3F27E" wp14:editId="4B45E904">
                <wp:simplePos x="0" y="0"/>
                <wp:positionH relativeFrom="column">
                  <wp:posOffset>393065</wp:posOffset>
                </wp:positionH>
                <wp:positionV relativeFrom="paragraph">
                  <wp:posOffset>-239395</wp:posOffset>
                </wp:positionV>
                <wp:extent cx="447675" cy="295275"/>
                <wp:effectExtent l="0" t="0" r="9525" b="9525"/>
                <wp:wrapNone/>
                <wp:docPr id="6380152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F6275" id="Rectangle 19" o:spid="_x0000_s1026" style="position:absolute;margin-left:30.95pt;margin-top:-18.85pt;width:35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">
                <v:path arrowok="t"/>
              </v:rect>
            </w:pict>
          </mc:Fallback>
        </mc:AlternateContent>
      </w: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ABF64" wp14:editId="0B4BCC90">
                <wp:simplePos x="0" y="0"/>
                <wp:positionH relativeFrom="column">
                  <wp:posOffset>393065</wp:posOffset>
                </wp:positionH>
                <wp:positionV relativeFrom="paragraph">
                  <wp:posOffset>170180</wp:posOffset>
                </wp:positionV>
                <wp:extent cx="447675" cy="295275"/>
                <wp:effectExtent l="0" t="0" r="9525" b="9525"/>
                <wp:wrapNone/>
                <wp:docPr id="17050689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A8E50" id="Rectangle 17" o:spid="_x0000_s1026" style="position:absolute;margin-left:30.95pt;margin-top:13.4pt;width:35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">
                <v:path arrowok="t"/>
              </v:rect>
            </w:pict>
          </mc:Fallback>
        </mc:AlternateContent>
      </w:r>
    </w:p>
    <w:p w14:paraId="7C921B6D" w14:textId="77777777" w:rsidR="00623DF7" w:rsidRPr="00623DF7" w:rsidRDefault="00623DF7" w:rsidP="00623DF7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iCs/>
          <w:sz w:val="24"/>
          <w:szCs w:val="24"/>
        </w:rPr>
        <w:t xml:space="preserve"> Check your trial invoice for a second time</w:t>
      </w:r>
    </w:p>
    <w:p w14:paraId="0C332EC5" w14:textId="3A6C6A70" w:rsidR="00623DF7" w:rsidRPr="00623DF7" w:rsidRDefault="00FA760F" w:rsidP="00623DF7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D28D5" wp14:editId="3086B221">
                <wp:simplePos x="0" y="0"/>
                <wp:positionH relativeFrom="column">
                  <wp:posOffset>393065</wp:posOffset>
                </wp:positionH>
                <wp:positionV relativeFrom="paragraph">
                  <wp:posOffset>188595</wp:posOffset>
                </wp:positionV>
                <wp:extent cx="447675" cy="295275"/>
                <wp:effectExtent l="0" t="0" r="9525" b="9525"/>
                <wp:wrapNone/>
                <wp:docPr id="1226125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6DF28" id="Rectangle 15" o:spid="_x0000_s1026" style="position:absolute;margin-left:30.95pt;margin-top:14.85pt;width:35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">
                <v:path arrowok="t"/>
              </v:rect>
            </w:pict>
          </mc:Fallback>
        </mc:AlternateContent>
      </w:r>
    </w:p>
    <w:p w14:paraId="2295ECF2" w14:textId="77777777" w:rsidR="00623DF7" w:rsidRDefault="00623DF7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ab/>
        <w:t xml:space="preserve">Check that </w:t>
      </w:r>
      <w:r w:rsidRPr="00E14DF1">
        <w:rPr>
          <w:rFonts w:ascii="Trebuchet MS" w:hAnsi="Trebuchet MS"/>
          <w:b/>
          <w:bCs/>
          <w:iCs/>
          <w:sz w:val="24"/>
          <w:szCs w:val="24"/>
        </w:rPr>
        <w:t>all</w:t>
      </w:r>
      <w:r>
        <w:rPr>
          <w:rFonts w:ascii="Trebuchet MS" w:hAnsi="Trebuchet MS"/>
          <w:iCs/>
          <w:sz w:val="24"/>
          <w:szCs w:val="24"/>
        </w:rPr>
        <w:t xml:space="preserve"> roles have been ended for any leader who has left</w:t>
      </w:r>
    </w:p>
    <w:p w14:paraId="6CAFCE49" w14:textId="1FF58CCA" w:rsidR="00623DF7" w:rsidRPr="004C004B" w:rsidRDefault="00FA760F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4547D" wp14:editId="78EC6542">
                <wp:simplePos x="0" y="0"/>
                <wp:positionH relativeFrom="column">
                  <wp:posOffset>393065</wp:posOffset>
                </wp:positionH>
                <wp:positionV relativeFrom="paragraph">
                  <wp:posOffset>169545</wp:posOffset>
                </wp:positionV>
                <wp:extent cx="447675" cy="295275"/>
                <wp:effectExtent l="0" t="0" r="9525" b="9525"/>
                <wp:wrapNone/>
                <wp:docPr id="16203405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8AE9F" id="Rectangle 13" o:spid="_x0000_s1026" style="position:absolute;margin-left:30.95pt;margin-top:13.35pt;width:35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">
                <v:path arrowok="t"/>
              </v:rect>
            </w:pict>
          </mc:Fallback>
        </mc:AlternateContent>
      </w:r>
      <w:r w:rsidR="00623DF7">
        <w:rPr>
          <w:rFonts w:ascii="Trebuchet MS" w:hAnsi="Trebuchet MS"/>
          <w:iCs/>
          <w:sz w:val="24"/>
          <w:szCs w:val="24"/>
        </w:rPr>
        <w:tab/>
      </w:r>
    </w:p>
    <w:p w14:paraId="2F89C693" w14:textId="77777777" w:rsidR="004C004B" w:rsidRDefault="004C004B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ab/>
        <w:t>Check there is no invoice for a closed unit</w:t>
      </w:r>
    </w:p>
    <w:p w14:paraId="5393B936" w14:textId="5894DAA3" w:rsidR="004C004B" w:rsidRDefault="00FA760F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A0278" wp14:editId="56F037AD">
                <wp:simplePos x="0" y="0"/>
                <wp:positionH relativeFrom="column">
                  <wp:posOffset>393065</wp:posOffset>
                </wp:positionH>
                <wp:positionV relativeFrom="paragraph">
                  <wp:posOffset>184785</wp:posOffset>
                </wp:positionV>
                <wp:extent cx="447675" cy="295275"/>
                <wp:effectExtent l="0" t="0" r="9525" b="9525"/>
                <wp:wrapNone/>
                <wp:docPr id="9827971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AB6C8" id="Rectangle 11" o:spid="_x0000_s1026" style="position:absolute;margin-left:30.95pt;margin-top:14.55pt;width:35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">
                <v:path arrowok="t"/>
              </v:rect>
            </w:pict>
          </mc:Fallback>
        </mc:AlternateContent>
      </w:r>
      <w:r w:rsidR="004C004B">
        <w:rPr>
          <w:rFonts w:ascii="Trebuchet MS" w:hAnsi="Trebuchet MS"/>
          <w:iCs/>
          <w:sz w:val="32"/>
          <w:szCs w:val="32"/>
        </w:rPr>
        <w:tab/>
      </w:r>
    </w:p>
    <w:p w14:paraId="65353537" w14:textId="77777777" w:rsidR="004C004B" w:rsidRDefault="004C004B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32"/>
          <w:szCs w:val="32"/>
        </w:rPr>
        <w:tab/>
      </w:r>
      <w:r w:rsidRPr="004C004B">
        <w:rPr>
          <w:rFonts w:ascii="Trebuchet MS" w:hAnsi="Trebuchet MS"/>
          <w:iCs/>
          <w:sz w:val="24"/>
          <w:szCs w:val="24"/>
        </w:rPr>
        <w:t>Check your trial invoice for a final</w:t>
      </w:r>
      <w:r>
        <w:rPr>
          <w:rFonts w:ascii="Trebuchet MS" w:hAnsi="Trebuchet MS"/>
          <w:iCs/>
          <w:sz w:val="24"/>
          <w:szCs w:val="24"/>
        </w:rPr>
        <w:t xml:space="preserve"> time just before the end of the trial period</w:t>
      </w:r>
    </w:p>
    <w:p w14:paraId="45476EB3" w14:textId="09830CFF" w:rsidR="004C004B" w:rsidRDefault="00FA760F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4DA53C" wp14:editId="3DB951C7">
                <wp:simplePos x="0" y="0"/>
                <wp:positionH relativeFrom="column">
                  <wp:posOffset>393065</wp:posOffset>
                </wp:positionH>
                <wp:positionV relativeFrom="paragraph">
                  <wp:posOffset>191135</wp:posOffset>
                </wp:positionV>
                <wp:extent cx="447675" cy="295275"/>
                <wp:effectExtent l="0" t="0" r="9525" b="9525"/>
                <wp:wrapNone/>
                <wp:docPr id="157041116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6501B" id="Rectangle 9" o:spid="_x0000_s1026" style="position:absolute;margin-left:30.95pt;margin-top:15.05pt;width:35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">
                <v:path arrowok="t"/>
              </v:rect>
            </w:pict>
          </mc:Fallback>
        </mc:AlternateContent>
      </w:r>
    </w:p>
    <w:p w14:paraId="606E9C32" w14:textId="77777777" w:rsidR="004C004B" w:rsidRDefault="004C004B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ab/>
        <w:t xml:space="preserve">Make sure your unit cheque </w:t>
      </w:r>
      <w:r w:rsidRPr="007B0327">
        <w:rPr>
          <w:rFonts w:ascii="Trebuchet MS" w:hAnsi="Trebuchet MS"/>
          <w:iCs/>
          <w:sz w:val="24"/>
          <w:szCs w:val="24"/>
        </w:rPr>
        <w:t xml:space="preserve">book </w:t>
      </w:r>
      <w:r w:rsidR="00C24894" w:rsidRPr="007B0327">
        <w:rPr>
          <w:rFonts w:ascii="Trebuchet MS" w:hAnsi="Trebuchet MS"/>
          <w:iCs/>
          <w:sz w:val="24"/>
          <w:szCs w:val="24"/>
        </w:rPr>
        <w:t xml:space="preserve">or debit card </w:t>
      </w:r>
      <w:r w:rsidR="00901A16" w:rsidRPr="007B0327">
        <w:rPr>
          <w:rFonts w:ascii="Trebuchet MS" w:hAnsi="Trebuchet MS"/>
          <w:iCs/>
          <w:sz w:val="24"/>
          <w:szCs w:val="24"/>
        </w:rPr>
        <w:t>and</w:t>
      </w:r>
      <w:r w:rsidR="00901A16">
        <w:rPr>
          <w:rFonts w:ascii="Trebuchet MS" w:hAnsi="Trebuchet MS"/>
          <w:iCs/>
          <w:sz w:val="24"/>
          <w:szCs w:val="24"/>
        </w:rPr>
        <w:t xml:space="preserve"> signatories are</w:t>
      </w:r>
      <w:r>
        <w:rPr>
          <w:rFonts w:ascii="Trebuchet MS" w:hAnsi="Trebuchet MS"/>
          <w:iCs/>
          <w:sz w:val="24"/>
          <w:szCs w:val="24"/>
        </w:rPr>
        <w:t xml:space="preserve"> available</w:t>
      </w:r>
    </w:p>
    <w:p w14:paraId="0E6B1BD5" w14:textId="424F760D" w:rsidR="004C004B" w:rsidRPr="004C004B" w:rsidRDefault="00FA760F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C8E183" wp14:editId="733B3AE6">
                <wp:simplePos x="0" y="0"/>
                <wp:positionH relativeFrom="column">
                  <wp:posOffset>393065</wp:posOffset>
                </wp:positionH>
                <wp:positionV relativeFrom="paragraph">
                  <wp:posOffset>151765</wp:posOffset>
                </wp:positionV>
                <wp:extent cx="447675" cy="295275"/>
                <wp:effectExtent l="0" t="0" r="9525" b="9525"/>
                <wp:wrapNone/>
                <wp:docPr id="15779862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2B9E0" id="Rectangle 7" o:spid="_x0000_s1026" style="position:absolute;margin-left:30.95pt;margin-top:11.95pt;width:35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">
                <v:path arrowok="t"/>
              </v:rect>
            </w:pict>
          </mc:Fallback>
        </mc:AlternateContent>
      </w:r>
    </w:p>
    <w:p w14:paraId="3E1782E9" w14:textId="77777777" w:rsidR="004C004B" w:rsidRDefault="004C004B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>Download your final invoice as soon as it becomes available</w:t>
      </w:r>
    </w:p>
    <w:p w14:paraId="2705F7E4" w14:textId="58642895" w:rsidR="004C004B" w:rsidRDefault="00FA760F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b/>
          <w:i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03C06" wp14:editId="056A419F">
                <wp:simplePos x="0" y="0"/>
                <wp:positionH relativeFrom="column">
                  <wp:posOffset>393065</wp:posOffset>
                </wp:positionH>
                <wp:positionV relativeFrom="paragraph">
                  <wp:posOffset>165735</wp:posOffset>
                </wp:positionV>
                <wp:extent cx="447675" cy="295275"/>
                <wp:effectExtent l="0" t="0" r="9525" b="9525"/>
                <wp:wrapNone/>
                <wp:docPr id="13080966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D7084" id="Rectangle 5" o:spid="_x0000_s1026" style="position:absolute;margin-left:30.95pt;margin-top:13.05pt;width:35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">
                <v:path arrowok="t"/>
              </v:rect>
            </w:pict>
          </mc:Fallback>
        </mc:AlternateContent>
      </w:r>
    </w:p>
    <w:p w14:paraId="2B03B81A" w14:textId="77777777" w:rsidR="004C004B" w:rsidRDefault="004C004B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ab/>
        <w:t>Check the sum due and the payment deadline date</w:t>
      </w:r>
    </w:p>
    <w:p w14:paraId="48BA81DB" w14:textId="0CCBED04" w:rsidR="004C004B" w:rsidRPr="004C004B" w:rsidRDefault="00FA760F" w:rsidP="000C3DEA">
      <w:pPr>
        <w:pStyle w:val="ListParagraph"/>
        <w:snapToGrid w:val="0"/>
        <w:spacing w:after="80" w:line="240" w:lineRule="auto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B9F6D" wp14:editId="157D8E61">
                <wp:simplePos x="0" y="0"/>
                <wp:positionH relativeFrom="column">
                  <wp:posOffset>393065</wp:posOffset>
                </wp:positionH>
                <wp:positionV relativeFrom="paragraph">
                  <wp:posOffset>145415</wp:posOffset>
                </wp:positionV>
                <wp:extent cx="447675" cy="295275"/>
                <wp:effectExtent l="0" t="0" r="9525" b="9525"/>
                <wp:wrapNone/>
                <wp:docPr id="7947081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E8EAD" id="Rectangle 3" o:spid="_x0000_s1026" style="position:absolute;margin-left:30.95pt;margin-top:11.45pt;width:35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">
                <v:path arrowok="t"/>
              </v:rect>
            </w:pict>
          </mc:Fallback>
        </mc:AlternateContent>
      </w:r>
    </w:p>
    <w:p w14:paraId="3614822E" w14:textId="77777777" w:rsidR="004C004B" w:rsidRDefault="004C004B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>Pay your invoice before the deadline date</w:t>
      </w:r>
    </w:p>
    <w:p w14:paraId="4BD2ED76" w14:textId="741B3368" w:rsidR="004C004B" w:rsidRDefault="00FA760F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32"/>
          <w:szCs w:val="32"/>
        </w:rPr>
      </w:pPr>
      <w:r>
        <w:rPr>
          <w:rFonts w:ascii="Trebuchet MS" w:hAnsi="Trebuchet MS"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6FEBFE" wp14:editId="3FE94C26">
                <wp:simplePos x="0" y="0"/>
                <wp:positionH relativeFrom="column">
                  <wp:posOffset>393065</wp:posOffset>
                </wp:positionH>
                <wp:positionV relativeFrom="paragraph">
                  <wp:posOffset>189230</wp:posOffset>
                </wp:positionV>
                <wp:extent cx="447675" cy="295275"/>
                <wp:effectExtent l="0" t="0" r="9525" b="9525"/>
                <wp:wrapNone/>
                <wp:docPr id="1516381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B09E" id="Rectangle 1" o:spid="_x0000_s1026" style="position:absolute;margin-left:30.95pt;margin-top:14.9pt;width:35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">
                <v:path arrowok="t"/>
              </v:rect>
            </w:pict>
          </mc:Fallback>
        </mc:AlternateContent>
      </w:r>
    </w:p>
    <w:p w14:paraId="75EC9E08" w14:textId="77777777" w:rsidR="004C004B" w:rsidRDefault="004C004B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>Print a receipt for your unit records</w:t>
      </w:r>
    </w:p>
    <w:p w14:paraId="117794C4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3392E06C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24B85213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4E315747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55EE175B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2A02F2B9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4E2675ED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3486F351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38314BAF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56314992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3BE04D71" w14:textId="77777777" w:rsidR="00901A16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</w:p>
    <w:p w14:paraId="2707B501" w14:textId="77777777" w:rsidR="00901A16" w:rsidRPr="004C004B" w:rsidRDefault="00901A16" w:rsidP="004C004B">
      <w:pPr>
        <w:pStyle w:val="ListParagraph"/>
        <w:snapToGrid w:val="0"/>
        <w:spacing w:after="80" w:line="240" w:lineRule="auto"/>
        <w:ind w:firstLine="720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ab/>
      </w:r>
      <w:r>
        <w:rPr>
          <w:rFonts w:ascii="Trebuchet MS" w:hAnsi="Trebuchet MS"/>
          <w:iCs/>
          <w:sz w:val="24"/>
          <w:szCs w:val="24"/>
        </w:rPr>
        <w:tab/>
      </w:r>
      <w:r>
        <w:rPr>
          <w:rFonts w:ascii="Trebuchet MS" w:hAnsi="Trebuchet MS"/>
          <w:iCs/>
          <w:sz w:val="24"/>
          <w:szCs w:val="24"/>
        </w:rPr>
        <w:tab/>
      </w:r>
      <w:r>
        <w:rPr>
          <w:rFonts w:ascii="Trebuchet MS" w:hAnsi="Trebuchet MS"/>
          <w:iCs/>
          <w:sz w:val="24"/>
          <w:szCs w:val="24"/>
        </w:rPr>
        <w:tab/>
      </w:r>
      <w:r>
        <w:rPr>
          <w:rFonts w:ascii="Trebuchet MS" w:hAnsi="Trebuchet MS"/>
          <w:iCs/>
          <w:sz w:val="24"/>
          <w:szCs w:val="24"/>
        </w:rPr>
        <w:tab/>
      </w:r>
      <w:r>
        <w:rPr>
          <w:rFonts w:ascii="Trebuchet MS" w:hAnsi="Trebuchet MS"/>
          <w:iCs/>
          <w:sz w:val="24"/>
          <w:szCs w:val="24"/>
        </w:rPr>
        <w:tab/>
      </w:r>
      <w:r>
        <w:rPr>
          <w:rFonts w:ascii="Trebuchet MS" w:hAnsi="Trebuchet MS"/>
          <w:iCs/>
          <w:sz w:val="24"/>
          <w:szCs w:val="24"/>
        </w:rPr>
        <w:tab/>
      </w:r>
      <w:r>
        <w:rPr>
          <w:rFonts w:ascii="Trebuchet MS" w:hAnsi="Trebuchet MS"/>
          <w:iCs/>
          <w:sz w:val="24"/>
          <w:szCs w:val="24"/>
        </w:rPr>
        <w:tab/>
      </w:r>
    </w:p>
    <w:sectPr w:rsidR="00901A16" w:rsidRPr="004C004B" w:rsidSect="00637A9C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F41D" w14:textId="77777777" w:rsidR="007202F5" w:rsidRDefault="007202F5" w:rsidP="00637A9C">
      <w:pPr>
        <w:spacing w:after="0" w:line="240" w:lineRule="auto"/>
      </w:pPr>
      <w:r>
        <w:separator/>
      </w:r>
    </w:p>
  </w:endnote>
  <w:endnote w:type="continuationSeparator" w:id="0">
    <w:p w14:paraId="33577946" w14:textId="77777777" w:rsidR="007202F5" w:rsidRDefault="007202F5" w:rsidP="0063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20EF" w14:textId="157BA252" w:rsidR="00637A9C" w:rsidRDefault="00EA4630">
    <w:pPr>
      <w:pStyle w:val="Footer"/>
      <w:rPr>
        <w:rFonts w:ascii="Trebuchet MS" w:hAnsi="Trebuchet MS"/>
        <w:b/>
        <w:bCs/>
        <w:i/>
        <w:iCs/>
        <w:sz w:val="18"/>
        <w:szCs w:val="18"/>
      </w:rPr>
    </w:pPr>
    <w:r w:rsidRPr="00EA4630">
      <w:rPr>
        <w:rFonts w:ascii="Trebuchet MS" w:hAnsi="Trebuchet MS"/>
        <w:b/>
        <w:bCs/>
        <w:i/>
        <w:iCs/>
        <w:sz w:val="18"/>
        <w:szCs w:val="18"/>
      </w:rPr>
      <w:t xml:space="preserve">Updated </w:t>
    </w:r>
    <w:r w:rsidR="00E273D2">
      <w:rPr>
        <w:rFonts w:ascii="Trebuchet MS" w:hAnsi="Trebuchet MS"/>
        <w:b/>
        <w:bCs/>
        <w:i/>
        <w:iCs/>
        <w:sz w:val="18"/>
        <w:szCs w:val="18"/>
      </w:rPr>
      <w:t>January 202</w:t>
    </w:r>
    <w:r w:rsidR="00FA760F">
      <w:rPr>
        <w:rFonts w:ascii="Trebuchet MS" w:hAnsi="Trebuchet MS"/>
        <w:b/>
        <w:bCs/>
        <w:i/>
        <w:iCs/>
        <w:sz w:val="18"/>
        <w:szCs w:val="18"/>
      </w:rPr>
      <w:t>5</w:t>
    </w:r>
  </w:p>
  <w:p w14:paraId="765833E2" w14:textId="77777777" w:rsidR="00C24894" w:rsidRPr="00EA4630" w:rsidRDefault="00C24894">
    <w:pPr>
      <w:pStyle w:val="Footer"/>
      <w:rPr>
        <w:rFonts w:ascii="Trebuchet MS" w:hAnsi="Trebuchet MS"/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0438" w14:textId="77777777" w:rsidR="007202F5" w:rsidRDefault="007202F5" w:rsidP="00637A9C">
      <w:pPr>
        <w:spacing w:after="0" w:line="240" w:lineRule="auto"/>
      </w:pPr>
      <w:r>
        <w:separator/>
      </w:r>
    </w:p>
  </w:footnote>
  <w:footnote w:type="continuationSeparator" w:id="0">
    <w:p w14:paraId="3A3BF267" w14:textId="77777777" w:rsidR="007202F5" w:rsidRDefault="007202F5" w:rsidP="00637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0CC3"/>
    <w:multiLevelType w:val="hybridMultilevel"/>
    <w:tmpl w:val="90F8E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17A97"/>
    <w:multiLevelType w:val="hybridMultilevel"/>
    <w:tmpl w:val="97E2248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51705">
    <w:abstractNumId w:val="1"/>
  </w:num>
  <w:num w:numId="2" w16cid:durableId="58615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84"/>
    <w:rsid w:val="00033646"/>
    <w:rsid w:val="00063D5E"/>
    <w:rsid w:val="00094B87"/>
    <w:rsid w:val="000B296A"/>
    <w:rsid w:val="000B6ED1"/>
    <w:rsid w:val="000C3DEA"/>
    <w:rsid w:val="000D6700"/>
    <w:rsid w:val="00121DCC"/>
    <w:rsid w:val="00154E66"/>
    <w:rsid w:val="00173AEF"/>
    <w:rsid w:val="001845D7"/>
    <w:rsid w:val="00193D7C"/>
    <w:rsid w:val="001E7985"/>
    <w:rsid w:val="002118BE"/>
    <w:rsid w:val="002119C2"/>
    <w:rsid w:val="002539D9"/>
    <w:rsid w:val="00257868"/>
    <w:rsid w:val="00260813"/>
    <w:rsid w:val="00294180"/>
    <w:rsid w:val="002A6601"/>
    <w:rsid w:val="002F0CE8"/>
    <w:rsid w:val="002F2703"/>
    <w:rsid w:val="00315207"/>
    <w:rsid w:val="003E60C6"/>
    <w:rsid w:val="00415018"/>
    <w:rsid w:val="00447E17"/>
    <w:rsid w:val="00463E75"/>
    <w:rsid w:val="004651D2"/>
    <w:rsid w:val="00496763"/>
    <w:rsid w:val="004C004B"/>
    <w:rsid w:val="004E3DE4"/>
    <w:rsid w:val="005B0738"/>
    <w:rsid w:val="005C76E0"/>
    <w:rsid w:val="005E36A4"/>
    <w:rsid w:val="00610F72"/>
    <w:rsid w:val="00623DF7"/>
    <w:rsid w:val="00637A9C"/>
    <w:rsid w:val="00684B46"/>
    <w:rsid w:val="006D3FBF"/>
    <w:rsid w:val="006F3A69"/>
    <w:rsid w:val="007202F5"/>
    <w:rsid w:val="00724746"/>
    <w:rsid w:val="007268D3"/>
    <w:rsid w:val="007513B8"/>
    <w:rsid w:val="007B0327"/>
    <w:rsid w:val="007B23EC"/>
    <w:rsid w:val="008118B0"/>
    <w:rsid w:val="008510DF"/>
    <w:rsid w:val="008C10BB"/>
    <w:rsid w:val="008D62A6"/>
    <w:rsid w:val="00901A16"/>
    <w:rsid w:val="00916FC7"/>
    <w:rsid w:val="00935C2D"/>
    <w:rsid w:val="00950B4B"/>
    <w:rsid w:val="00956145"/>
    <w:rsid w:val="00985CAD"/>
    <w:rsid w:val="00995C84"/>
    <w:rsid w:val="009B3655"/>
    <w:rsid w:val="009B6EA5"/>
    <w:rsid w:val="009E34C4"/>
    <w:rsid w:val="009E6F94"/>
    <w:rsid w:val="00A00C31"/>
    <w:rsid w:val="00A04D72"/>
    <w:rsid w:val="00A46A18"/>
    <w:rsid w:val="00A47FC3"/>
    <w:rsid w:val="00A62B57"/>
    <w:rsid w:val="00A91EC1"/>
    <w:rsid w:val="00B550CC"/>
    <w:rsid w:val="00BA13C7"/>
    <w:rsid w:val="00BC4BEC"/>
    <w:rsid w:val="00BD4AB6"/>
    <w:rsid w:val="00BD6BBF"/>
    <w:rsid w:val="00C24894"/>
    <w:rsid w:val="00D1190D"/>
    <w:rsid w:val="00D3321C"/>
    <w:rsid w:val="00D85977"/>
    <w:rsid w:val="00D95184"/>
    <w:rsid w:val="00DB28FC"/>
    <w:rsid w:val="00DF1E20"/>
    <w:rsid w:val="00DF2E4E"/>
    <w:rsid w:val="00E14DF1"/>
    <w:rsid w:val="00E16BC1"/>
    <w:rsid w:val="00E273D2"/>
    <w:rsid w:val="00E61318"/>
    <w:rsid w:val="00E8755B"/>
    <w:rsid w:val="00E87C7B"/>
    <w:rsid w:val="00EA4630"/>
    <w:rsid w:val="00EB20FB"/>
    <w:rsid w:val="00F81ECB"/>
    <w:rsid w:val="00FA760F"/>
    <w:rsid w:val="00FE1C83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C40BD18"/>
  <w15:docId w15:val="{5BF4CC3B-34B0-4C64-BD73-AC9CBE72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A9C"/>
  </w:style>
  <w:style w:type="paragraph" w:styleId="Footer">
    <w:name w:val="footer"/>
    <w:basedOn w:val="Normal"/>
    <w:link w:val="FooterChar"/>
    <w:uiPriority w:val="99"/>
    <w:unhideWhenUsed/>
    <w:rsid w:val="00637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A9C"/>
  </w:style>
  <w:style w:type="character" w:styleId="Hyperlink">
    <w:name w:val="Hyperlink"/>
    <w:basedOn w:val="DefaultParagraphFont"/>
    <w:uiPriority w:val="99"/>
    <w:unhideWhenUsed/>
    <w:rsid w:val="002119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7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F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81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4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lguiding.org.uk/making-guiding-happen/running-your-unit/finance-insurance-and-property/subscriptions/paying-your-subscriptions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easurer@girlguidingnorfolk.org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D83694B49E24583487CB9FD409350" ma:contentTypeVersion="4" ma:contentTypeDescription="Create a new document." ma:contentTypeScope="" ma:versionID="20483769d1f54a98891e0db5437cd446">
  <xsd:schema xmlns:xsd="http://www.w3.org/2001/XMLSchema" xmlns:xs="http://www.w3.org/2001/XMLSchema" xmlns:p="http://schemas.microsoft.com/office/2006/metadata/properties" xmlns:ns2="cb642d56-3434-43fb-919f-aeee069771c3" targetNamespace="http://schemas.microsoft.com/office/2006/metadata/properties" ma:root="true" ma:fieldsID="3231fcb71e872f8a0fc22b634f921840" ns2:_="">
    <xsd:import namespace="cb642d56-3434-43fb-919f-aeee06977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2d56-3434-43fb-919f-aeee06977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F5395-5A23-4203-BEB0-ADB53BCF4ADA}"/>
</file>

<file path=customXml/itemProps2.xml><?xml version="1.0" encoding="utf-8"?>
<ds:datastoreItem xmlns:ds="http://schemas.openxmlformats.org/officeDocument/2006/customXml" ds:itemID="{F5E44CEF-EBB9-4885-921E-40C5481A21D2}"/>
</file>

<file path=customXml/itemProps3.xml><?xml version="1.0" encoding="utf-8"?>
<ds:datastoreItem xmlns:ds="http://schemas.openxmlformats.org/officeDocument/2006/customXml" ds:itemID="{7F9774F1-2647-488B-BB8E-358A3DDB8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Catherine Morrey</cp:lastModifiedBy>
  <cp:revision>2</cp:revision>
  <cp:lastPrinted>2025-01-08T23:02:00Z</cp:lastPrinted>
  <dcterms:created xsi:type="dcterms:W3CDTF">2025-01-08T23:02:00Z</dcterms:created>
  <dcterms:modified xsi:type="dcterms:W3CDTF">2025-01-08T23:02:00Z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0x010100B2BD83694B49E24583487CB9FD409350</vt:lpwstr>
  </property>
</Properties>
</file>